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40" w:rsidRDefault="00817440" w:rsidP="00817440">
      <w:pPr>
        <w:spacing w:after="0" w:line="240" w:lineRule="auto"/>
        <w:rPr>
          <w:rFonts w:ascii="Consolas" w:hAnsi="Consolas"/>
          <w:b/>
          <w:sz w:val="21"/>
          <w:szCs w:val="21"/>
        </w:rPr>
      </w:pPr>
      <w:r>
        <w:rPr>
          <w:rFonts w:ascii="Consolas" w:hAnsi="Consolas"/>
          <w:b/>
          <w:sz w:val="21"/>
          <w:szCs w:val="21"/>
        </w:rPr>
        <w:t xml:space="preserve">Lucy </w:t>
      </w:r>
      <w:proofErr w:type="spellStart"/>
      <w:r>
        <w:rPr>
          <w:rFonts w:ascii="Consolas" w:hAnsi="Consolas"/>
          <w:b/>
          <w:sz w:val="21"/>
          <w:szCs w:val="21"/>
        </w:rPr>
        <w:t>Trethewey</w:t>
      </w:r>
      <w:proofErr w:type="spellEnd"/>
    </w:p>
    <w:p w:rsidR="00817440" w:rsidRPr="00817440" w:rsidRDefault="00817440" w:rsidP="00817440">
      <w:pPr>
        <w:spacing w:after="0" w:line="240" w:lineRule="auto"/>
        <w:rPr>
          <w:rFonts w:ascii="Consolas" w:hAnsi="Consolas"/>
          <w:sz w:val="21"/>
          <w:szCs w:val="21"/>
        </w:rPr>
      </w:pPr>
    </w:p>
    <w:p w:rsidR="00817440" w:rsidRDefault="00817440" w:rsidP="00817440">
      <w:pPr>
        <w:spacing w:after="0" w:line="240" w:lineRule="auto"/>
        <w:rPr>
          <w:rFonts w:ascii="Consolas" w:hAnsi="Consolas"/>
          <w:sz w:val="21"/>
          <w:szCs w:val="21"/>
        </w:rPr>
      </w:pPr>
    </w:p>
    <w:p w:rsidR="00817440" w:rsidRPr="00817440" w:rsidRDefault="00817440" w:rsidP="00817440">
      <w:pPr>
        <w:spacing w:after="0" w:line="240" w:lineRule="auto"/>
        <w:rPr>
          <w:rFonts w:ascii="Consolas" w:hAnsi="Consolas"/>
          <w:sz w:val="21"/>
          <w:szCs w:val="21"/>
        </w:rPr>
      </w:pPr>
      <w:r w:rsidRPr="00817440">
        <w:rPr>
          <w:rFonts w:ascii="Consolas" w:hAnsi="Consolas"/>
          <w:sz w:val="21"/>
          <w:szCs w:val="21"/>
        </w:rPr>
        <w:t>Policy and Law requests</w:t>
      </w:r>
    </w:p>
    <w:p w:rsidR="00817440" w:rsidRPr="00817440" w:rsidRDefault="00817440" w:rsidP="00817440">
      <w:pPr>
        <w:spacing w:after="0" w:line="240" w:lineRule="auto"/>
        <w:rPr>
          <w:rFonts w:ascii="Consolas" w:hAnsi="Consolas"/>
          <w:sz w:val="21"/>
          <w:szCs w:val="21"/>
        </w:rPr>
      </w:pPr>
    </w:p>
    <w:p w:rsidR="00817440" w:rsidRPr="00817440" w:rsidRDefault="00817440" w:rsidP="00817440">
      <w:pPr>
        <w:spacing w:after="0" w:line="240" w:lineRule="auto"/>
        <w:rPr>
          <w:rFonts w:ascii="Consolas" w:hAnsi="Consolas"/>
          <w:sz w:val="21"/>
          <w:szCs w:val="21"/>
        </w:rPr>
      </w:pPr>
      <w:r w:rsidRPr="00817440">
        <w:rPr>
          <w:rFonts w:ascii="Consolas" w:hAnsi="Consolas"/>
          <w:sz w:val="21"/>
          <w:szCs w:val="21"/>
        </w:rPr>
        <w:t>- Cinderella Law, (UK) for parents who emotionally abuse children to be charged and held responsible by law.</w:t>
      </w:r>
    </w:p>
    <w:p w:rsidR="00817440" w:rsidRPr="00817440" w:rsidRDefault="00817440" w:rsidP="00817440">
      <w:pPr>
        <w:spacing w:after="0" w:line="240" w:lineRule="auto"/>
        <w:rPr>
          <w:rFonts w:ascii="Consolas" w:hAnsi="Consolas"/>
          <w:sz w:val="21"/>
          <w:szCs w:val="21"/>
        </w:rPr>
      </w:pPr>
    </w:p>
    <w:p w:rsidR="00817440" w:rsidRPr="00817440" w:rsidRDefault="00817440" w:rsidP="00817440">
      <w:pPr>
        <w:spacing w:after="0" w:line="240" w:lineRule="auto"/>
        <w:rPr>
          <w:rFonts w:ascii="Consolas" w:hAnsi="Consolas"/>
          <w:sz w:val="21"/>
          <w:szCs w:val="21"/>
        </w:rPr>
      </w:pPr>
      <w:r w:rsidRPr="00817440">
        <w:rPr>
          <w:rFonts w:ascii="Consolas" w:hAnsi="Consolas"/>
          <w:sz w:val="21"/>
          <w:szCs w:val="21"/>
        </w:rPr>
        <w:t xml:space="preserve">- Mothers of children born with </w:t>
      </w:r>
      <w:proofErr w:type="spellStart"/>
      <w:r w:rsidRPr="00817440">
        <w:rPr>
          <w:rFonts w:ascii="Consolas" w:hAnsi="Consolas"/>
          <w:sz w:val="21"/>
          <w:szCs w:val="21"/>
        </w:rPr>
        <w:t>fetal</w:t>
      </w:r>
      <w:proofErr w:type="spellEnd"/>
      <w:r w:rsidRPr="00817440">
        <w:rPr>
          <w:rFonts w:ascii="Consolas" w:hAnsi="Consolas"/>
          <w:sz w:val="21"/>
          <w:szCs w:val="21"/>
        </w:rPr>
        <w:t xml:space="preserve"> alcohol syndrome to be criminalised, held responsible and charged as a crime.</w:t>
      </w:r>
    </w:p>
    <w:p w:rsidR="00817440" w:rsidRPr="00817440" w:rsidRDefault="00817440" w:rsidP="00817440">
      <w:pPr>
        <w:spacing w:after="0" w:line="240" w:lineRule="auto"/>
        <w:rPr>
          <w:rFonts w:ascii="Consolas" w:hAnsi="Consolas"/>
          <w:sz w:val="21"/>
          <w:szCs w:val="21"/>
        </w:rPr>
      </w:pPr>
    </w:p>
    <w:p w:rsidR="00817440" w:rsidRPr="00817440" w:rsidRDefault="00817440" w:rsidP="00817440">
      <w:pPr>
        <w:spacing w:after="0" w:line="240" w:lineRule="auto"/>
        <w:rPr>
          <w:rFonts w:ascii="Consolas" w:hAnsi="Consolas"/>
          <w:sz w:val="21"/>
          <w:szCs w:val="21"/>
        </w:rPr>
      </w:pPr>
      <w:r w:rsidRPr="00817440">
        <w:rPr>
          <w:rFonts w:ascii="Consolas" w:hAnsi="Consolas"/>
          <w:sz w:val="21"/>
          <w:szCs w:val="21"/>
        </w:rPr>
        <w:t xml:space="preserve">- parent , family members, community members, who enables a parent/ families/ partner or other parent to abuse, Scapegoat their own child to be criminally charged of negligence, failure to act, enabling the child abuse. </w:t>
      </w:r>
    </w:p>
    <w:p w:rsidR="00817440" w:rsidRPr="00817440" w:rsidRDefault="00817440" w:rsidP="00817440">
      <w:pPr>
        <w:spacing w:after="0" w:line="240" w:lineRule="auto"/>
        <w:rPr>
          <w:rFonts w:ascii="Consolas" w:hAnsi="Consolas"/>
          <w:sz w:val="21"/>
          <w:szCs w:val="21"/>
        </w:rPr>
      </w:pPr>
    </w:p>
    <w:p w:rsidR="00817440" w:rsidRPr="00817440" w:rsidRDefault="00817440" w:rsidP="00817440">
      <w:pPr>
        <w:spacing w:after="0" w:line="240" w:lineRule="auto"/>
        <w:rPr>
          <w:rFonts w:ascii="Consolas" w:hAnsi="Consolas"/>
          <w:sz w:val="21"/>
          <w:szCs w:val="21"/>
        </w:rPr>
      </w:pPr>
      <w:r w:rsidRPr="00817440">
        <w:rPr>
          <w:rFonts w:ascii="Consolas" w:hAnsi="Consolas"/>
          <w:sz w:val="21"/>
          <w:szCs w:val="21"/>
        </w:rPr>
        <w:t xml:space="preserve">This Failure to Act Law will force the hand of the Village... as we need zero tolerance of bystander’s failing to protect children.. the slippery slope is going down hill, bring in Criminal Charges for failure to protect children- make the bystanders apathy and enabling Criminal. </w:t>
      </w:r>
    </w:p>
    <w:p w:rsidR="00817440" w:rsidRPr="00817440" w:rsidRDefault="00817440" w:rsidP="00817440">
      <w:pPr>
        <w:spacing w:after="0" w:line="240" w:lineRule="auto"/>
        <w:rPr>
          <w:rFonts w:ascii="Consolas" w:hAnsi="Consolas"/>
          <w:sz w:val="21"/>
          <w:szCs w:val="21"/>
        </w:rPr>
      </w:pPr>
    </w:p>
    <w:p w:rsidR="00817440" w:rsidRPr="00817440" w:rsidRDefault="00817440" w:rsidP="00817440">
      <w:pPr>
        <w:spacing w:after="0" w:line="240" w:lineRule="auto"/>
        <w:rPr>
          <w:rFonts w:ascii="Consolas" w:hAnsi="Consolas"/>
          <w:sz w:val="21"/>
          <w:szCs w:val="21"/>
        </w:rPr>
      </w:pPr>
      <w:r w:rsidRPr="00817440">
        <w:rPr>
          <w:rFonts w:ascii="Consolas" w:hAnsi="Consolas"/>
          <w:sz w:val="21"/>
          <w:szCs w:val="21"/>
        </w:rPr>
        <w:t xml:space="preserve">- create FAMILY SCAPEGOAT LAW, to charge parents for enabling the single out, bullying and abuse of one kid in the Family. Policy to recognise and make criminal The hidden Family Scapegoat dysfunction by Law. </w:t>
      </w:r>
    </w:p>
    <w:p w:rsidR="00817440" w:rsidRPr="00817440" w:rsidRDefault="00817440" w:rsidP="00817440">
      <w:pPr>
        <w:spacing w:after="0" w:line="240" w:lineRule="auto"/>
        <w:rPr>
          <w:rFonts w:ascii="Consolas" w:hAnsi="Consolas"/>
          <w:sz w:val="21"/>
          <w:szCs w:val="21"/>
        </w:rPr>
      </w:pPr>
    </w:p>
    <w:p w:rsidR="00817440" w:rsidRPr="00817440" w:rsidRDefault="00817440" w:rsidP="00817440">
      <w:pPr>
        <w:spacing w:after="0" w:line="240" w:lineRule="auto"/>
        <w:rPr>
          <w:rFonts w:ascii="Consolas" w:hAnsi="Consolas"/>
          <w:sz w:val="21"/>
          <w:szCs w:val="21"/>
        </w:rPr>
      </w:pPr>
      <w:r w:rsidRPr="00817440">
        <w:rPr>
          <w:rFonts w:ascii="Consolas" w:hAnsi="Consolas"/>
          <w:sz w:val="21"/>
          <w:szCs w:val="21"/>
        </w:rPr>
        <w:t xml:space="preserve">- create awareness by Law called FAMILY SCAPEGOAT LAW- FAMILY BULLYING LAW, As family scapegoat dysfunction is hidden some higher functioning covert narcissistic personality disordered parents abuse a child but not others, requires a law specific to FAMILY BULLYING. </w:t>
      </w:r>
    </w:p>
    <w:p w:rsidR="00817440" w:rsidRPr="00817440" w:rsidRDefault="00817440" w:rsidP="00817440">
      <w:pPr>
        <w:spacing w:after="0" w:line="240" w:lineRule="auto"/>
        <w:rPr>
          <w:rFonts w:ascii="Consolas" w:hAnsi="Consolas"/>
          <w:sz w:val="21"/>
          <w:szCs w:val="21"/>
        </w:rPr>
      </w:pPr>
    </w:p>
    <w:p w:rsidR="00817440" w:rsidRPr="00A35454" w:rsidRDefault="00817440" w:rsidP="00A35454">
      <w:pPr>
        <w:spacing w:after="0" w:line="240" w:lineRule="auto"/>
        <w:rPr>
          <w:rFonts w:ascii="Consolas" w:hAnsi="Consolas"/>
          <w:sz w:val="21"/>
          <w:szCs w:val="21"/>
        </w:rPr>
      </w:pPr>
      <w:r w:rsidRPr="00817440">
        <w:rPr>
          <w:rFonts w:ascii="Consolas" w:hAnsi="Consolas"/>
          <w:sz w:val="21"/>
          <w:szCs w:val="21"/>
        </w:rPr>
        <w:t xml:space="preserve">- people are having children to fund their own lifestyle and disable own children with mental illness alcohol </w:t>
      </w:r>
      <w:proofErr w:type="spellStart"/>
      <w:r w:rsidRPr="00817440">
        <w:rPr>
          <w:rFonts w:ascii="Consolas" w:hAnsi="Consolas"/>
          <w:sz w:val="21"/>
          <w:szCs w:val="21"/>
        </w:rPr>
        <w:t>fetal</w:t>
      </w:r>
      <w:proofErr w:type="spellEnd"/>
      <w:r w:rsidRPr="00817440">
        <w:rPr>
          <w:rFonts w:ascii="Consolas" w:hAnsi="Consolas"/>
          <w:sz w:val="21"/>
          <w:szCs w:val="21"/>
        </w:rPr>
        <w:t xml:space="preserve"> disorders and Factitious and </w:t>
      </w:r>
      <w:proofErr w:type="spellStart"/>
      <w:r w:rsidRPr="00817440">
        <w:rPr>
          <w:rFonts w:ascii="Consolas" w:hAnsi="Consolas"/>
          <w:sz w:val="21"/>
          <w:szCs w:val="21"/>
        </w:rPr>
        <w:t>munchausen</w:t>
      </w:r>
      <w:proofErr w:type="spellEnd"/>
      <w:r w:rsidRPr="00817440">
        <w:rPr>
          <w:rFonts w:ascii="Consolas" w:hAnsi="Consolas"/>
          <w:sz w:val="21"/>
          <w:szCs w:val="21"/>
        </w:rPr>
        <w:t xml:space="preserve"> disorders. The creation of disabled children has become an industrious vocation for parasitic parents and Policy and Law to discourage this practice is required. Perhaps a Law called PARASITIC PARENTING, to criminalise parents who disabled their own children to supply their own needs. </w:t>
      </w:r>
    </w:p>
    <w:sectPr w:rsidR="00817440" w:rsidRPr="00A35454" w:rsidSect="00A41E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17440"/>
    <w:rsid w:val="00232605"/>
    <w:rsid w:val="007F31EF"/>
    <w:rsid w:val="00817440"/>
    <w:rsid w:val="00A35454"/>
    <w:rsid w:val="00A41E07"/>
    <w:rsid w:val="00B20BA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11832">
      <w:bodyDiv w:val="1"/>
      <w:marLeft w:val="0"/>
      <w:marRight w:val="0"/>
      <w:marTop w:val="0"/>
      <w:marBottom w:val="0"/>
      <w:divBdr>
        <w:top w:val="none" w:sz="0" w:space="0" w:color="auto"/>
        <w:left w:val="none" w:sz="0" w:space="0" w:color="auto"/>
        <w:bottom w:val="none" w:sz="0" w:space="0" w:color="auto"/>
        <w:right w:val="none" w:sz="0" w:space="0" w:color="auto"/>
      </w:divBdr>
    </w:div>
    <w:div w:id="1520778787">
      <w:bodyDiv w:val="1"/>
      <w:marLeft w:val="0"/>
      <w:marRight w:val="0"/>
      <w:marTop w:val="0"/>
      <w:marBottom w:val="0"/>
      <w:divBdr>
        <w:top w:val="none" w:sz="0" w:space="0" w:color="auto"/>
        <w:left w:val="none" w:sz="0" w:space="0" w:color="auto"/>
        <w:bottom w:val="none" w:sz="0" w:space="0" w:color="auto"/>
        <w:right w:val="none" w:sz="0" w:space="0" w:color="auto"/>
      </w:divBdr>
    </w:div>
    <w:div w:id="16851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1467</Characters>
  <Application>Microsoft Office Word</Application>
  <DocSecurity>0</DocSecurity>
  <Lines>73</Lines>
  <Paragraphs>41</Paragraphs>
  <ScaleCrop>false</ScaleCrop>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sarah.dobinson</dc:creator>
  <cp:lastModifiedBy>sarah.dobinson</cp:lastModifiedBy>
  <cp:revision>2</cp:revision>
  <dcterms:created xsi:type="dcterms:W3CDTF">2018-10-10T01:37:00Z</dcterms:created>
  <dcterms:modified xsi:type="dcterms:W3CDTF">2018-10-10T03:31:00Z</dcterms:modified>
</cp:coreProperties>
</file>