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13" w:rsidRDefault="00181C13">
      <w:pPr>
        <w:rPr>
          <w:rFonts w:ascii="Book Antiqua" w:hAnsi="Book Antiqua"/>
          <w:sz w:val="24"/>
          <w:szCs w:val="24"/>
        </w:rPr>
      </w:pPr>
      <w:r>
        <w:rPr>
          <w:rFonts w:ascii="Book Antiqua" w:hAnsi="Book Antiqua"/>
          <w:sz w:val="24"/>
          <w:szCs w:val="24"/>
        </w:rPr>
        <w:t xml:space="preserve">Submission to Privacy Commission </w:t>
      </w:r>
    </w:p>
    <w:p w:rsidR="002A1BDB" w:rsidRDefault="00BA6749">
      <w:pPr>
        <w:rPr>
          <w:rFonts w:ascii="Book Antiqua" w:hAnsi="Book Antiqua"/>
          <w:sz w:val="24"/>
          <w:szCs w:val="24"/>
        </w:rPr>
      </w:pPr>
      <w:r>
        <w:rPr>
          <w:rFonts w:ascii="Book Antiqua" w:hAnsi="Book Antiqua"/>
          <w:sz w:val="24"/>
          <w:szCs w:val="24"/>
        </w:rPr>
        <w:t>April 10, 2014</w:t>
      </w:r>
    </w:p>
    <w:p w:rsidR="00BA6749" w:rsidRDefault="00BA6749">
      <w:pPr>
        <w:rPr>
          <w:rFonts w:ascii="Book Antiqua" w:hAnsi="Book Antiqua"/>
          <w:sz w:val="24"/>
          <w:szCs w:val="24"/>
        </w:rPr>
      </w:pPr>
    </w:p>
    <w:p w:rsidR="00BA6749" w:rsidRDefault="00A93AF7" w:rsidP="00181C13">
      <w:pPr>
        <w:jc w:val="both"/>
        <w:rPr>
          <w:rFonts w:ascii="Book Antiqua" w:hAnsi="Book Antiqua"/>
          <w:sz w:val="24"/>
          <w:szCs w:val="24"/>
        </w:rPr>
      </w:pPr>
      <w:r>
        <w:rPr>
          <w:rFonts w:ascii="Book Antiqua" w:hAnsi="Book Antiqua"/>
          <w:sz w:val="24"/>
          <w:szCs w:val="24"/>
        </w:rPr>
        <w:t>Office of the Australian Information Commissioner</w:t>
      </w:r>
      <w:r w:rsidR="00BA6749">
        <w:rPr>
          <w:rFonts w:ascii="Book Antiqua" w:hAnsi="Book Antiqua"/>
          <w:sz w:val="24"/>
          <w:szCs w:val="24"/>
        </w:rPr>
        <w:t xml:space="preserve"> </w:t>
      </w:r>
    </w:p>
    <w:p w:rsidR="00BA6749" w:rsidRDefault="00BA6749" w:rsidP="00181C13">
      <w:pPr>
        <w:jc w:val="both"/>
        <w:rPr>
          <w:rFonts w:ascii="Book Antiqua" w:hAnsi="Book Antiqua"/>
          <w:sz w:val="24"/>
          <w:szCs w:val="24"/>
        </w:rPr>
      </w:pPr>
      <w:r>
        <w:rPr>
          <w:rFonts w:ascii="Book Antiqua" w:hAnsi="Book Antiqua"/>
          <w:sz w:val="24"/>
          <w:szCs w:val="24"/>
        </w:rPr>
        <w:t>Government of Australia</w:t>
      </w:r>
    </w:p>
    <w:p w:rsidR="00181C13" w:rsidRDefault="00181C13" w:rsidP="00181C13">
      <w:pPr>
        <w:jc w:val="both"/>
        <w:rPr>
          <w:rFonts w:ascii="Book Antiqua" w:hAnsi="Book Antiqua"/>
          <w:sz w:val="24"/>
          <w:szCs w:val="24"/>
        </w:rPr>
      </w:pPr>
    </w:p>
    <w:p w:rsidR="00BA6749" w:rsidRDefault="00BA6749" w:rsidP="00181C13">
      <w:pPr>
        <w:jc w:val="both"/>
        <w:rPr>
          <w:rFonts w:ascii="Book Antiqua" w:hAnsi="Book Antiqua"/>
          <w:sz w:val="24"/>
          <w:szCs w:val="24"/>
        </w:rPr>
      </w:pPr>
      <w:r>
        <w:rPr>
          <w:rFonts w:ascii="Book Antiqua" w:hAnsi="Book Antiqua"/>
          <w:sz w:val="24"/>
          <w:szCs w:val="24"/>
        </w:rPr>
        <w:t xml:space="preserve">Thank you for inviting public submissions. </w:t>
      </w:r>
    </w:p>
    <w:p w:rsidR="00BA6749" w:rsidRDefault="00BA6749" w:rsidP="00181C13">
      <w:pPr>
        <w:jc w:val="both"/>
        <w:rPr>
          <w:rFonts w:ascii="Book Antiqua" w:hAnsi="Book Antiqua"/>
          <w:sz w:val="24"/>
          <w:szCs w:val="24"/>
        </w:rPr>
      </w:pPr>
      <w:r>
        <w:rPr>
          <w:rFonts w:ascii="Book Antiqua" w:hAnsi="Book Antiqua"/>
          <w:sz w:val="24"/>
          <w:szCs w:val="24"/>
        </w:rPr>
        <w:t xml:space="preserve">Privacy is an inherent right of everyone. Invasion of privacy could have serious consequences in our lives. Democratic governments have the responsibility to protect the privacy of a person. </w:t>
      </w:r>
    </w:p>
    <w:p w:rsidR="00BA6749" w:rsidRDefault="00BA6749" w:rsidP="00181C13">
      <w:pPr>
        <w:jc w:val="both"/>
        <w:rPr>
          <w:rFonts w:ascii="Book Antiqua" w:hAnsi="Book Antiqua"/>
          <w:sz w:val="24"/>
          <w:szCs w:val="24"/>
        </w:rPr>
      </w:pPr>
      <w:r>
        <w:rPr>
          <w:rFonts w:ascii="Book Antiqua" w:hAnsi="Book Antiqua"/>
          <w:sz w:val="24"/>
          <w:szCs w:val="24"/>
        </w:rPr>
        <w:t>Often dictatorships and authoritarian rulers do not respect the personal privacy of its citizens. Countries with governments that do not have to answer to its people rule in any mann</w:t>
      </w:r>
      <w:r w:rsidR="00403FE6">
        <w:rPr>
          <w:rFonts w:ascii="Book Antiqua" w:hAnsi="Book Antiqua"/>
          <w:sz w:val="24"/>
          <w:szCs w:val="24"/>
        </w:rPr>
        <w:t xml:space="preserve">er without respecting its </w:t>
      </w:r>
      <w:r>
        <w:rPr>
          <w:rFonts w:ascii="Book Antiqua" w:hAnsi="Book Antiqua"/>
          <w:sz w:val="24"/>
          <w:szCs w:val="24"/>
        </w:rPr>
        <w:t xml:space="preserve">citizens. </w:t>
      </w:r>
    </w:p>
    <w:p w:rsidR="00BA6749" w:rsidRDefault="00BA6749" w:rsidP="00181C13">
      <w:pPr>
        <w:jc w:val="both"/>
        <w:rPr>
          <w:rFonts w:ascii="Book Antiqua" w:hAnsi="Book Antiqua"/>
          <w:sz w:val="24"/>
          <w:szCs w:val="24"/>
        </w:rPr>
      </w:pPr>
      <w:r>
        <w:rPr>
          <w:rFonts w:ascii="Book Antiqua" w:hAnsi="Book Antiqua"/>
          <w:sz w:val="24"/>
          <w:szCs w:val="24"/>
        </w:rPr>
        <w:t xml:space="preserve">Dictatorships and authoritarian style rulers often conduct covert surveillance </w:t>
      </w:r>
      <w:r w:rsidR="00475D38">
        <w:rPr>
          <w:rFonts w:ascii="Book Antiqua" w:hAnsi="Book Antiqua"/>
          <w:sz w:val="24"/>
          <w:szCs w:val="24"/>
        </w:rPr>
        <w:t xml:space="preserve">on its citizens to identify dissent against the rulers so that identified persons can be punished. The information obtained from subterfuge surveillance is analysed to </w:t>
      </w:r>
      <w:proofErr w:type="gramStart"/>
      <w:r w:rsidR="00475D38">
        <w:rPr>
          <w:rFonts w:ascii="Book Antiqua" w:hAnsi="Book Antiqua"/>
          <w:sz w:val="24"/>
          <w:szCs w:val="24"/>
        </w:rPr>
        <w:t>formulate</w:t>
      </w:r>
      <w:proofErr w:type="gramEnd"/>
      <w:r w:rsidR="00475D38">
        <w:rPr>
          <w:rFonts w:ascii="Book Antiqua" w:hAnsi="Book Antiqua"/>
          <w:sz w:val="24"/>
          <w:szCs w:val="24"/>
        </w:rPr>
        <w:t xml:space="preserve"> strategies for offensive pro government propaganda. </w:t>
      </w:r>
    </w:p>
    <w:p w:rsidR="00475D38" w:rsidRDefault="00475D38" w:rsidP="00181C13">
      <w:pPr>
        <w:jc w:val="both"/>
        <w:rPr>
          <w:rFonts w:ascii="Book Antiqua" w:hAnsi="Book Antiqua"/>
          <w:sz w:val="24"/>
          <w:szCs w:val="24"/>
        </w:rPr>
      </w:pPr>
      <w:r>
        <w:rPr>
          <w:rFonts w:ascii="Book Antiqua" w:hAnsi="Book Antiqua"/>
          <w:sz w:val="24"/>
          <w:szCs w:val="24"/>
        </w:rPr>
        <w:t>Invasion of privacy is prevalent in third world countries with corrupt governments. Many such govern</w:t>
      </w:r>
      <w:r w:rsidR="005811E4">
        <w:rPr>
          <w:rFonts w:ascii="Book Antiqua" w:hAnsi="Book Antiqua"/>
          <w:sz w:val="24"/>
          <w:szCs w:val="24"/>
        </w:rPr>
        <w:t xml:space="preserve">ments are run by dictators who </w:t>
      </w:r>
      <w:r>
        <w:rPr>
          <w:rFonts w:ascii="Book Antiqua" w:hAnsi="Book Antiqua"/>
          <w:sz w:val="24"/>
          <w:szCs w:val="24"/>
        </w:rPr>
        <w:t xml:space="preserve">got </w:t>
      </w:r>
      <w:r w:rsidR="005811E4">
        <w:rPr>
          <w:rFonts w:ascii="Book Antiqua" w:hAnsi="Book Antiqua"/>
          <w:sz w:val="24"/>
          <w:szCs w:val="24"/>
        </w:rPr>
        <w:t xml:space="preserve">to </w:t>
      </w:r>
      <w:r>
        <w:rPr>
          <w:rFonts w:ascii="Book Antiqua" w:hAnsi="Book Antiqua"/>
          <w:sz w:val="24"/>
          <w:szCs w:val="24"/>
        </w:rPr>
        <w:t xml:space="preserve">power by force, coercion or tainted elections. </w:t>
      </w:r>
    </w:p>
    <w:p w:rsidR="00475D38" w:rsidRDefault="00475D38" w:rsidP="00181C13">
      <w:pPr>
        <w:jc w:val="both"/>
        <w:rPr>
          <w:rFonts w:ascii="Book Antiqua" w:hAnsi="Book Antiqua"/>
          <w:sz w:val="24"/>
          <w:szCs w:val="24"/>
        </w:rPr>
      </w:pPr>
      <w:r>
        <w:rPr>
          <w:rFonts w:ascii="Book Antiqua" w:hAnsi="Book Antiqua"/>
          <w:sz w:val="24"/>
          <w:szCs w:val="24"/>
        </w:rPr>
        <w:t>Invasion of privacy leads to public disclosure of confidential person</w:t>
      </w:r>
      <w:r w:rsidR="003F7AC4">
        <w:rPr>
          <w:rFonts w:ascii="Book Antiqua" w:hAnsi="Book Antiqua"/>
          <w:sz w:val="24"/>
          <w:szCs w:val="24"/>
        </w:rPr>
        <w:t>al</w:t>
      </w:r>
      <w:r>
        <w:rPr>
          <w:rFonts w:ascii="Book Antiqua" w:hAnsi="Book Antiqua"/>
          <w:sz w:val="24"/>
          <w:szCs w:val="24"/>
        </w:rPr>
        <w:t xml:space="preserve"> information. Such information includes, residential address, date of birth, ethnic origin, </w:t>
      </w:r>
      <w:r w:rsidR="003F7AC4">
        <w:rPr>
          <w:rFonts w:ascii="Book Antiqua" w:hAnsi="Book Antiqua"/>
          <w:sz w:val="24"/>
          <w:szCs w:val="24"/>
        </w:rPr>
        <w:t>marital status, religious affiliation</w:t>
      </w:r>
      <w:r>
        <w:rPr>
          <w:rFonts w:ascii="Book Antiqua" w:hAnsi="Book Antiqua"/>
          <w:sz w:val="24"/>
          <w:szCs w:val="24"/>
        </w:rPr>
        <w:t>, political propensity, sexual orientation, professional identity etc. Person</w:t>
      </w:r>
      <w:r w:rsidR="003F7AC4">
        <w:rPr>
          <w:rFonts w:ascii="Book Antiqua" w:hAnsi="Book Antiqua"/>
          <w:sz w:val="24"/>
          <w:szCs w:val="24"/>
        </w:rPr>
        <w:t>al</w:t>
      </w:r>
      <w:r>
        <w:rPr>
          <w:rFonts w:ascii="Book Antiqua" w:hAnsi="Book Antiqua"/>
          <w:sz w:val="24"/>
          <w:szCs w:val="24"/>
        </w:rPr>
        <w:t xml:space="preserve"> information may also include </w:t>
      </w:r>
      <w:r w:rsidR="003F7AC4">
        <w:rPr>
          <w:rFonts w:ascii="Book Antiqua" w:hAnsi="Book Antiqua"/>
          <w:sz w:val="24"/>
          <w:szCs w:val="24"/>
        </w:rPr>
        <w:t xml:space="preserve">specialised skills, financial information, </w:t>
      </w:r>
      <w:proofErr w:type="gramStart"/>
      <w:r w:rsidR="003F7AC4">
        <w:rPr>
          <w:rFonts w:ascii="Book Antiqua" w:hAnsi="Book Antiqua"/>
          <w:sz w:val="24"/>
          <w:szCs w:val="24"/>
        </w:rPr>
        <w:t>family</w:t>
      </w:r>
      <w:proofErr w:type="gramEnd"/>
      <w:r w:rsidR="003F7AC4">
        <w:rPr>
          <w:rFonts w:ascii="Book Antiqua" w:hAnsi="Book Antiqua"/>
          <w:sz w:val="24"/>
          <w:szCs w:val="24"/>
        </w:rPr>
        <w:t xml:space="preserve"> background, views on social issues, academic information, names and details of spouse, siblings, parents, friends and colleagues. Personal information </w:t>
      </w:r>
      <w:proofErr w:type="gramStart"/>
      <w:r w:rsidR="003F7AC4">
        <w:rPr>
          <w:rFonts w:ascii="Book Antiqua" w:hAnsi="Book Antiqua"/>
          <w:sz w:val="24"/>
          <w:szCs w:val="24"/>
        </w:rPr>
        <w:t>are</w:t>
      </w:r>
      <w:proofErr w:type="gramEnd"/>
      <w:r w:rsidR="003F7AC4">
        <w:rPr>
          <w:rFonts w:ascii="Book Antiqua" w:hAnsi="Book Antiqua"/>
          <w:sz w:val="24"/>
          <w:szCs w:val="24"/>
        </w:rPr>
        <w:t xml:space="preserve"> sought out by criminal gangs for profit motives and for commercial benefits.  </w:t>
      </w:r>
    </w:p>
    <w:p w:rsidR="003F7AC4" w:rsidRDefault="003F7AC4" w:rsidP="00181C13">
      <w:pPr>
        <w:jc w:val="both"/>
        <w:rPr>
          <w:rFonts w:ascii="Book Antiqua" w:hAnsi="Book Antiqua"/>
          <w:sz w:val="24"/>
          <w:szCs w:val="24"/>
        </w:rPr>
      </w:pPr>
      <w:r>
        <w:rPr>
          <w:rFonts w:ascii="Book Antiqua" w:hAnsi="Book Antiqua"/>
          <w:sz w:val="24"/>
          <w:szCs w:val="24"/>
        </w:rPr>
        <w:t xml:space="preserve">At the time of writing this submission, there is a heated argument going on between those who favour and are opposed to invasion of privacy versus protection of </w:t>
      </w:r>
      <w:r w:rsidR="00181C13">
        <w:rPr>
          <w:rFonts w:ascii="Book Antiqua" w:hAnsi="Book Antiqua"/>
          <w:sz w:val="24"/>
          <w:szCs w:val="24"/>
        </w:rPr>
        <w:t>national security. M</w:t>
      </w:r>
      <w:r>
        <w:rPr>
          <w:rFonts w:ascii="Book Antiqua" w:hAnsi="Book Antiqua"/>
          <w:sz w:val="24"/>
          <w:szCs w:val="24"/>
        </w:rPr>
        <w:t xml:space="preserve">edia tend to over simplify it by suggesting that the public has the right to know and then contradict it with the suggestion that those who are responsible for invasion of privacy must be punished to the full extent of the law. </w:t>
      </w:r>
    </w:p>
    <w:p w:rsidR="00181C13" w:rsidRDefault="003F7AC4" w:rsidP="00181C13">
      <w:pPr>
        <w:jc w:val="both"/>
        <w:rPr>
          <w:rFonts w:ascii="Book Antiqua" w:hAnsi="Book Antiqua"/>
          <w:sz w:val="24"/>
          <w:szCs w:val="24"/>
        </w:rPr>
      </w:pPr>
      <w:r>
        <w:rPr>
          <w:rFonts w:ascii="Book Antiqua" w:hAnsi="Book Antiqua"/>
          <w:sz w:val="24"/>
          <w:szCs w:val="24"/>
        </w:rPr>
        <w:t xml:space="preserve">In Australia Listening Devices Act, prevents unauthorised interception and/or recording of private conversation between two parties by a third party with the use of any technical aid. Any evidence produced from such interception is not only </w:t>
      </w:r>
      <w:r>
        <w:rPr>
          <w:rFonts w:ascii="Book Antiqua" w:hAnsi="Book Antiqua"/>
          <w:sz w:val="24"/>
          <w:szCs w:val="24"/>
        </w:rPr>
        <w:lastRenderedPageBreak/>
        <w:t xml:space="preserve">considered illegal and therefore inadmissible in any Australian courts, the offence </w:t>
      </w:r>
      <w:r w:rsidR="005811E4">
        <w:rPr>
          <w:rFonts w:ascii="Book Antiqua" w:hAnsi="Book Antiqua"/>
          <w:sz w:val="24"/>
          <w:szCs w:val="24"/>
        </w:rPr>
        <w:t xml:space="preserve">carries </w:t>
      </w:r>
      <w:r>
        <w:rPr>
          <w:rFonts w:ascii="Book Antiqua" w:hAnsi="Book Antiqua"/>
          <w:sz w:val="24"/>
          <w:szCs w:val="24"/>
        </w:rPr>
        <w:t xml:space="preserve">imprisonment if it was found that a person’s privacy was deliberately and wilfully violated.  </w:t>
      </w:r>
    </w:p>
    <w:p w:rsidR="003F7AC4" w:rsidRDefault="00181C13" w:rsidP="00181C13">
      <w:pPr>
        <w:jc w:val="both"/>
        <w:rPr>
          <w:rFonts w:ascii="Book Antiqua" w:hAnsi="Book Antiqua"/>
          <w:sz w:val="24"/>
          <w:szCs w:val="24"/>
        </w:rPr>
      </w:pPr>
      <w:r>
        <w:rPr>
          <w:rFonts w:ascii="Book Antiqua" w:hAnsi="Book Antiqua"/>
          <w:sz w:val="24"/>
          <w:szCs w:val="24"/>
        </w:rPr>
        <w:t xml:space="preserve">Privacy provision under Australian Federal </w:t>
      </w:r>
      <w:r w:rsidR="003F7AC4">
        <w:rPr>
          <w:rFonts w:ascii="Book Antiqua" w:hAnsi="Book Antiqua"/>
          <w:sz w:val="24"/>
          <w:szCs w:val="24"/>
        </w:rPr>
        <w:t>Telecommunications Act stipulates that any illegal interception and recording of phone conversation by a third party is punishab</w:t>
      </w:r>
      <w:r>
        <w:rPr>
          <w:rFonts w:ascii="Book Antiqua" w:hAnsi="Book Antiqua"/>
          <w:sz w:val="24"/>
          <w:szCs w:val="24"/>
        </w:rPr>
        <w:t>le</w:t>
      </w:r>
      <w:r w:rsidR="003F7AC4">
        <w:rPr>
          <w:rFonts w:ascii="Book Antiqua" w:hAnsi="Book Antiqua"/>
          <w:sz w:val="24"/>
          <w:szCs w:val="24"/>
        </w:rPr>
        <w:t xml:space="preserve">. </w:t>
      </w:r>
    </w:p>
    <w:p w:rsidR="00181C13" w:rsidRDefault="003F7AC4" w:rsidP="00181C13">
      <w:pPr>
        <w:jc w:val="both"/>
        <w:rPr>
          <w:rFonts w:ascii="Book Antiqua" w:hAnsi="Book Antiqua"/>
          <w:sz w:val="24"/>
          <w:szCs w:val="24"/>
        </w:rPr>
      </w:pPr>
      <w:r>
        <w:rPr>
          <w:rFonts w:ascii="Book Antiqua" w:hAnsi="Book Antiqua"/>
          <w:sz w:val="24"/>
          <w:szCs w:val="24"/>
        </w:rPr>
        <w:t>Law enforcement</w:t>
      </w:r>
      <w:r w:rsidR="00181C13">
        <w:rPr>
          <w:rFonts w:ascii="Book Antiqua" w:hAnsi="Book Antiqua"/>
          <w:sz w:val="24"/>
          <w:szCs w:val="24"/>
        </w:rPr>
        <w:t xml:space="preserve"> agencies</w:t>
      </w:r>
      <w:r>
        <w:rPr>
          <w:rFonts w:ascii="Book Antiqua" w:hAnsi="Book Antiqua"/>
          <w:sz w:val="24"/>
          <w:szCs w:val="24"/>
        </w:rPr>
        <w:t xml:space="preserve"> are required to obtain interception warrants from an appropriate court through the state or federal Director of Public Prosecution. Warrants for interception issued</w:t>
      </w:r>
      <w:r w:rsidR="00181C13">
        <w:rPr>
          <w:rFonts w:ascii="Book Antiqua" w:hAnsi="Book Antiqua"/>
          <w:sz w:val="24"/>
          <w:szCs w:val="24"/>
        </w:rPr>
        <w:t xml:space="preserve"> by all Australian courts have minimum validity period. Anyone f</w:t>
      </w:r>
      <w:r>
        <w:rPr>
          <w:rFonts w:ascii="Book Antiqua" w:hAnsi="Book Antiqua"/>
          <w:sz w:val="24"/>
          <w:szCs w:val="24"/>
        </w:rPr>
        <w:t xml:space="preserve">ound to have used an expired warrant to conduct wiretap surveillance on phone, </w:t>
      </w:r>
      <w:proofErr w:type="gramStart"/>
      <w:r>
        <w:rPr>
          <w:rFonts w:ascii="Book Antiqua" w:hAnsi="Book Antiqua"/>
          <w:sz w:val="24"/>
          <w:szCs w:val="24"/>
        </w:rPr>
        <w:t>on a premises</w:t>
      </w:r>
      <w:proofErr w:type="gramEnd"/>
      <w:r>
        <w:rPr>
          <w:rFonts w:ascii="Book Antiqua" w:hAnsi="Book Antiqua"/>
          <w:sz w:val="24"/>
          <w:szCs w:val="24"/>
        </w:rPr>
        <w:t xml:space="preserve"> or on a person, will be found guilty of offence and it is punishable. </w:t>
      </w:r>
    </w:p>
    <w:p w:rsidR="00181C13" w:rsidRDefault="003F7AC4" w:rsidP="00181C13">
      <w:pPr>
        <w:jc w:val="both"/>
        <w:rPr>
          <w:rFonts w:ascii="Book Antiqua" w:hAnsi="Book Antiqua"/>
          <w:sz w:val="24"/>
          <w:szCs w:val="24"/>
        </w:rPr>
      </w:pPr>
      <w:r>
        <w:rPr>
          <w:rFonts w:ascii="Book Antiqua" w:hAnsi="Book Antiqua"/>
          <w:sz w:val="24"/>
          <w:szCs w:val="24"/>
        </w:rPr>
        <w:t xml:space="preserve">Warrants for audio, video surveillance are only issued when it can be proven that the case is </w:t>
      </w:r>
      <w:r w:rsidR="00181C13">
        <w:rPr>
          <w:rFonts w:ascii="Book Antiqua" w:hAnsi="Book Antiqua"/>
          <w:sz w:val="24"/>
          <w:szCs w:val="24"/>
        </w:rPr>
        <w:t xml:space="preserve">a </w:t>
      </w:r>
      <w:r>
        <w:rPr>
          <w:rFonts w:ascii="Book Antiqua" w:hAnsi="Book Antiqua"/>
          <w:sz w:val="24"/>
          <w:szCs w:val="24"/>
        </w:rPr>
        <w:t>matter of nation</w:t>
      </w:r>
      <w:r w:rsidR="00181C13">
        <w:rPr>
          <w:rFonts w:ascii="Book Antiqua" w:hAnsi="Book Antiqua"/>
          <w:sz w:val="24"/>
          <w:szCs w:val="24"/>
        </w:rPr>
        <w:t xml:space="preserve">al security, economic security and/or </w:t>
      </w:r>
      <w:r>
        <w:rPr>
          <w:rFonts w:ascii="Book Antiqua" w:hAnsi="Book Antiqua"/>
          <w:sz w:val="24"/>
          <w:szCs w:val="24"/>
        </w:rPr>
        <w:t xml:space="preserve">part of serious criminal investigation and such evidence is significant and Judges make decision on an individual </w:t>
      </w:r>
      <w:r w:rsidR="002E1AE7">
        <w:rPr>
          <w:rFonts w:ascii="Book Antiqua" w:hAnsi="Book Antiqua"/>
          <w:sz w:val="24"/>
          <w:szCs w:val="24"/>
        </w:rPr>
        <w:t xml:space="preserve">case </w:t>
      </w:r>
      <w:r>
        <w:rPr>
          <w:rFonts w:ascii="Book Antiqua" w:hAnsi="Book Antiqua"/>
          <w:sz w:val="24"/>
          <w:szCs w:val="24"/>
        </w:rPr>
        <w:t xml:space="preserve">merit basis. </w:t>
      </w:r>
    </w:p>
    <w:p w:rsidR="002E1AE7" w:rsidRDefault="002E1AE7" w:rsidP="00181C13">
      <w:pPr>
        <w:jc w:val="both"/>
        <w:rPr>
          <w:rFonts w:ascii="Book Antiqua" w:hAnsi="Book Antiqua"/>
          <w:sz w:val="24"/>
          <w:szCs w:val="24"/>
        </w:rPr>
      </w:pPr>
      <w:r>
        <w:rPr>
          <w:rFonts w:ascii="Book Antiqua" w:hAnsi="Book Antiqua"/>
          <w:sz w:val="24"/>
          <w:szCs w:val="24"/>
        </w:rPr>
        <w:t xml:space="preserve">Personal information gathered by all government agencies including intelligence agencies and law enforcement are bound to be protected by the collectors under the privacy laws in Australia. Any leakage of information is considered a criminal offence under Australian Criminal Code. </w:t>
      </w:r>
    </w:p>
    <w:p w:rsidR="002E1AE7" w:rsidRDefault="002E1AE7" w:rsidP="00181C13">
      <w:pPr>
        <w:jc w:val="both"/>
        <w:rPr>
          <w:rFonts w:ascii="Book Antiqua" w:hAnsi="Book Antiqua"/>
          <w:sz w:val="24"/>
          <w:szCs w:val="24"/>
        </w:rPr>
      </w:pPr>
      <w:r>
        <w:rPr>
          <w:rFonts w:ascii="Book Antiqua" w:hAnsi="Book Antiqua"/>
          <w:sz w:val="24"/>
          <w:szCs w:val="24"/>
        </w:rPr>
        <w:t xml:space="preserve">Australian commercial retail banks are bound by privacy laws with regard to financial information </w:t>
      </w:r>
      <w:r w:rsidR="005811E4">
        <w:rPr>
          <w:rFonts w:ascii="Book Antiqua" w:hAnsi="Book Antiqua"/>
          <w:sz w:val="24"/>
          <w:szCs w:val="24"/>
        </w:rPr>
        <w:t xml:space="preserve">disclosure </w:t>
      </w:r>
      <w:bookmarkStart w:id="0" w:name="_GoBack"/>
      <w:bookmarkEnd w:id="0"/>
      <w:r>
        <w:rPr>
          <w:rFonts w:ascii="Book Antiqua" w:hAnsi="Book Antiqua"/>
          <w:sz w:val="24"/>
          <w:szCs w:val="24"/>
        </w:rPr>
        <w:t>of account holders. Violation of privacy could result in action fr</w:t>
      </w:r>
      <w:r w:rsidR="00181C13">
        <w:rPr>
          <w:rFonts w:ascii="Book Antiqua" w:hAnsi="Book Antiqua"/>
          <w:sz w:val="24"/>
          <w:szCs w:val="24"/>
        </w:rPr>
        <w:t>om banking regulatory authority</w:t>
      </w:r>
      <w:r>
        <w:rPr>
          <w:rFonts w:ascii="Book Antiqua" w:hAnsi="Book Antiqua"/>
          <w:sz w:val="24"/>
          <w:szCs w:val="24"/>
        </w:rPr>
        <w:t>. Credit reporting agency is bound by privacy law to protect credit information of its members and any breach of privacy is punishable.</w:t>
      </w:r>
    </w:p>
    <w:p w:rsidR="002E1AE7" w:rsidRDefault="002E1AE7" w:rsidP="00181C13">
      <w:pPr>
        <w:jc w:val="both"/>
        <w:rPr>
          <w:rFonts w:ascii="Book Antiqua" w:hAnsi="Book Antiqua"/>
          <w:sz w:val="24"/>
          <w:szCs w:val="24"/>
        </w:rPr>
      </w:pPr>
      <w:r>
        <w:rPr>
          <w:rFonts w:ascii="Book Antiqua" w:hAnsi="Book Antiqua"/>
          <w:sz w:val="24"/>
          <w:szCs w:val="24"/>
        </w:rPr>
        <w:t xml:space="preserve">In the United States federal law prohibits illegal interception and/or recording of third party conversations. Any audio/video surveillance </w:t>
      </w:r>
      <w:proofErr w:type="gramStart"/>
      <w:r>
        <w:rPr>
          <w:rFonts w:ascii="Book Antiqua" w:hAnsi="Book Antiqua"/>
          <w:sz w:val="24"/>
          <w:szCs w:val="24"/>
        </w:rPr>
        <w:t>require</w:t>
      </w:r>
      <w:proofErr w:type="gramEnd"/>
      <w:r>
        <w:rPr>
          <w:rFonts w:ascii="Book Antiqua" w:hAnsi="Book Antiqua"/>
          <w:sz w:val="24"/>
          <w:szCs w:val="24"/>
        </w:rPr>
        <w:t xml:space="preserve"> warrant issue</w:t>
      </w:r>
      <w:r w:rsidR="00181C13">
        <w:rPr>
          <w:rFonts w:ascii="Book Antiqua" w:hAnsi="Book Antiqua"/>
          <w:sz w:val="24"/>
          <w:szCs w:val="24"/>
        </w:rPr>
        <w:t>d from a court</w:t>
      </w:r>
      <w:r>
        <w:rPr>
          <w:rFonts w:ascii="Book Antiqua" w:hAnsi="Book Antiqua"/>
          <w:sz w:val="24"/>
          <w:szCs w:val="24"/>
        </w:rPr>
        <w:t xml:space="preserve">. Any such warrants issued must meet the threshold to satisfy a court that issuing such order was warranted due the seriousness of the case. Additionally convincing evidence has </w:t>
      </w:r>
      <w:r w:rsidR="00181C13">
        <w:rPr>
          <w:rFonts w:ascii="Book Antiqua" w:hAnsi="Book Antiqua"/>
          <w:sz w:val="24"/>
          <w:szCs w:val="24"/>
        </w:rPr>
        <w:t>to be</w:t>
      </w:r>
      <w:r>
        <w:rPr>
          <w:rFonts w:ascii="Book Antiqua" w:hAnsi="Book Antiqua"/>
          <w:sz w:val="24"/>
          <w:szCs w:val="24"/>
        </w:rPr>
        <w:t xml:space="preserve"> presented to the warrant issuing authority that the case had the merit to have such an order issued. </w:t>
      </w:r>
    </w:p>
    <w:p w:rsidR="002E1AE7" w:rsidRDefault="002E1AE7" w:rsidP="00181C13">
      <w:pPr>
        <w:tabs>
          <w:tab w:val="right" w:pos="9026"/>
        </w:tabs>
        <w:jc w:val="both"/>
        <w:rPr>
          <w:rFonts w:ascii="Book Antiqua" w:hAnsi="Book Antiqua"/>
          <w:sz w:val="24"/>
          <w:szCs w:val="24"/>
        </w:rPr>
      </w:pPr>
      <w:r>
        <w:rPr>
          <w:rFonts w:ascii="Book Antiqua" w:hAnsi="Book Antiqua"/>
          <w:sz w:val="24"/>
          <w:szCs w:val="24"/>
        </w:rPr>
        <w:t xml:space="preserve">Personal information collected by all government agencies in the United States are required to comply with privacy laws. Any breach of privacy is punishable and the punishment is serious if the person that committed the offence is a government employee. </w:t>
      </w:r>
      <w:r w:rsidR="00403FE6">
        <w:rPr>
          <w:rFonts w:ascii="Book Antiqua" w:hAnsi="Book Antiqua"/>
          <w:sz w:val="24"/>
          <w:szCs w:val="24"/>
        </w:rPr>
        <w:t xml:space="preserve">Similar privacy rules apply to banks, credit reporting agencies and health service providers. </w:t>
      </w:r>
    </w:p>
    <w:p w:rsidR="00403FE6" w:rsidRDefault="00403FE6" w:rsidP="00181C13">
      <w:pPr>
        <w:tabs>
          <w:tab w:val="right" w:pos="9026"/>
        </w:tabs>
        <w:jc w:val="both"/>
        <w:rPr>
          <w:rFonts w:ascii="Book Antiqua" w:hAnsi="Book Antiqua"/>
          <w:sz w:val="24"/>
          <w:szCs w:val="24"/>
        </w:rPr>
      </w:pPr>
      <w:r>
        <w:rPr>
          <w:rFonts w:ascii="Book Antiqua" w:hAnsi="Book Antiqua"/>
          <w:sz w:val="24"/>
          <w:szCs w:val="24"/>
        </w:rPr>
        <w:t xml:space="preserve">Privacy laws are even stricter in the United Kingdom where breach of privacy is considered a far more serious offence. </w:t>
      </w:r>
    </w:p>
    <w:p w:rsidR="00403FE6" w:rsidRDefault="00403FE6" w:rsidP="00181C13">
      <w:pPr>
        <w:tabs>
          <w:tab w:val="right" w:pos="9026"/>
        </w:tabs>
        <w:jc w:val="both"/>
        <w:rPr>
          <w:rFonts w:ascii="Book Antiqua" w:hAnsi="Book Antiqua"/>
          <w:sz w:val="24"/>
          <w:szCs w:val="24"/>
        </w:rPr>
      </w:pPr>
      <w:r>
        <w:rPr>
          <w:rFonts w:ascii="Book Antiqua" w:hAnsi="Book Antiqua"/>
          <w:sz w:val="24"/>
          <w:szCs w:val="24"/>
        </w:rPr>
        <w:lastRenderedPageBreak/>
        <w:t xml:space="preserve">In summary maintaining strict privacy standards is an integral component in evidencing a thriving democracy with respect to the rights of its citizens. </w:t>
      </w:r>
    </w:p>
    <w:p w:rsidR="00181C13" w:rsidRDefault="00403FE6" w:rsidP="00181C13">
      <w:pPr>
        <w:tabs>
          <w:tab w:val="right" w:pos="9026"/>
        </w:tabs>
        <w:jc w:val="both"/>
        <w:rPr>
          <w:rFonts w:ascii="Book Antiqua" w:hAnsi="Book Antiqua"/>
          <w:sz w:val="24"/>
          <w:szCs w:val="24"/>
        </w:rPr>
      </w:pPr>
      <w:r>
        <w:rPr>
          <w:rFonts w:ascii="Book Antiqua" w:hAnsi="Book Antiqua"/>
          <w:sz w:val="24"/>
          <w:szCs w:val="24"/>
        </w:rPr>
        <w:t xml:space="preserve">With that said, protecting our privacy has become increasingly challenging due to internet, social engineering by unscrupulous criminal gangsters, cyber espionage, </w:t>
      </w:r>
      <w:proofErr w:type="gramStart"/>
      <w:r>
        <w:rPr>
          <w:rFonts w:ascii="Book Antiqua" w:hAnsi="Book Antiqua"/>
          <w:sz w:val="24"/>
          <w:szCs w:val="24"/>
        </w:rPr>
        <w:t>media</w:t>
      </w:r>
      <w:proofErr w:type="gramEnd"/>
      <w:r>
        <w:rPr>
          <w:rFonts w:ascii="Book Antiqua" w:hAnsi="Book Antiqua"/>
          <w:sz w:val="24"/>
          <w:szCs w:val="24"/>
        </w:rPr>
        <w:t xml:space="preserve"> probes etc. </w:t>
      </w:r>
    </w:p>
    <w:p w:rsidR="00403FE6" w:rsidRDefault="00403FE6" w:rsidP="00181C13">
      <w:pPr>
        <w:tabs>
          <w:tab w:val="right" w:pos="9026"/>
        </w:tabs>
        <w:jc w:val="both"/>
        <w:rPr>
          <w:rFonts w:ascii="Book Antiqua" w:hAnsi="Book Antiqua"/>
          <w:sz w:val="24"/>
          <w:szCs w:val="24"/>
        </w:rPr>
      </w:pPr>
      <w:r>
        <w:rPr>
          <w:rFonts w:ascii="Book Antiqua" w:hAnsi="Book Antiqua"/>
          <w:sz w:val="24"/>
          <w:szCs w:val="24"/>
        </w:rPr>
        <w:t xml:space="preserve">Whilst we must protect privacy, we are also required to maintain press freedom to ensure a pluralistic democracy. Cyber espionage does not directly invade personal privacy however personal information leak is a collateral damage from cyber espionage. It’s the internet and social media engineering and social engineering in general that are the real culprits that commit invasion of privacy. </w:t>
      </w:r>
    </w:p>
    <w:p w:rsidR="00403FE6" w:rsidRDefault="00403FE6" w:rsidP="00181C13">
      <w:pPr>
        <w:tabs>
          <w:tab w:val="right" w:pos="9026"/>
        </w:tabs>
        <w:jc w:val="both"/>
        <w:rPr>
          <w:rFonts w:ascii="Book Antiqua" w:hAnsi="Book Antiqua"/>
          <w:sz w:val="24"/>
          <w:szCs w:val="24"/>
        </w:rPr>
      </w:pPr>
      <w:r>
        <w:rPr>
          <w:rFonts w:ascii="Book Antiqua" w:hAnsi="Book Antiqua"/>
          <w:sz w:val="24"/>
          <w:szCs w:val="24"/>
        </w:rPr>
        <w:t>Protecting the privacy of private individuals must continue to remain an important point of focus for Australian government. Respect for person</w:t>
      </w:r>
      <w:r w:rsidR="00181C13">
        <w:rPr>
          <w:rFonts w:ascii="Book Antiqua" w:hAnsi="Book Antiqua"/>
          <w:sz w:val="24"/>
          <w:szCs w:val="24"/>
        </w:rPr>
        <w:t>al</w:t>
      </w:r>
      <w:r>
        <w:rPr>
          <w:rFonts w:ascii="Book Antiqua" w:hAnsi="Book Antiqua"/>
          <w:sz w:val="24"/>
          <w:szCs w:val="24"/>
        </w:rPr>
        <w:t xml:space="preserve"> privacy and information is a necessary proof of a functioning society that up holds democratic values.</w:t>
      </w:r>
    </w:p>
    <w:p w:rsidR="00403FE6" w:rsidRDefault="00403FE6" w:rsidP="00181C13">
      <w:pPr>
        <w:tabs>
          <w:tab w:val="right" w:pos="9026"/>
        </w:tabs>
        <w:jc w:val="both"/>
        <w:rPr>
          <w:rFonts w:ascii="Book Antiqua" w:hAnsi="Book Antiqua"/>
          <w:sz w:val="24"/>
          <w:szCs w:val="24"/>
        </w:rPr>
      </w:pPr>
      <w:r>
        <w:rPr>
          <w:rFonts w:ascii="Book Antiqua" w:hAnsi="Book Antiqua"/>
          <w:sz w:val="24"/>
          <w:szCs w:val="24"/>
        </w:rPr>
        <w:t xml:space="preserve">At the time of writing this submission, I am a final year student doing Master in Information Security and Intelligence.  </w:t>
      </w:r>
    </w:p>
    <w:p w:rsidR="00403FE6" w:rsidRDefault="00403FE6" w:rsidP="00181C13">
      <w:pPr>
        <w:tabs>
          <w:tab w:val="right" w:pos="9026"/>
        </w:tabs>
        <w:jc w:val="both"/>
        <w:rPr>
          <w:rFonts w:ascii="Book Antiqua" w:hAnsi="Book Antiqua"/>
          <w:sz w:val="24"/>
          <w:szCs w:val="24"/>
        </w:rPr>
      </w:pPr>
      <w:r>
        <w:rPr>
          <w:rFonts w:ascii="Book Antiqua" w:hAnsi="Book Antiqua"/>
          <w:sz w:val="24"/>
          <w:szCs w:val="24"/>
        </w:rPr>
        <w:t xml:space="preserve">Please direct your comments and questions to me Joel </w:t>
      </w:r>
      <w:proofErr w:type="spellStart"/>
      <w:r>
        <w:rPr>
          <w:rFonts w:ascii="Book Antiqua" w:hAnsi="Book Antiqua"/>
          <w:sz w:val="24"/>
          <w:szCs w:val="24"/>
        </w:rPr>
        <w:t>Krose</w:t>
      </w:r>
      <w:proofErr w:type="spellEnd"/>
      <w:r>
        <w:rPr>
          <w:rFonts w:ascii="Book Antiqua" w:hAnsi="Book Antiqua"/>
          <w:sz w:val="24"/>
          <w:szCs w:val="24"/>
        </w:rPr>
        <w:t xml:space="preserve">, at </w:t>
      </w:r>
      <w:r w:rsidR="00A600EB">
        <w:rPr>
          <w:rFonts w:ascii="Book Antiqua" w:hAnsi="Book Antiqua"/>
          <w:sz w:val="24"/>
          <w:szCs w:val="24"/>
        </w:rPr>
        <w:t>[redacted]</w:t>
      </w:r>
      <w:r>
        <w:rPr>
          <w:rFonts w:ascii="Book Antiqua" w:hAnsi="Book Antiqua"/>
          <w:sz w:val="24"/>
          <w:szCs w:val="24"/>
        </w:rPr>
        <w:t xml:space="preserve">.  </w:t>
      </w:r>
    </w:p>
    <w:p w:rsidR="003F7AC4" w:rsidRPr="00BA6749" w:rsidRDefault="003F7AC4" w:rsidP="00181C13">
      <w:pPr>
        <w:jc w:val="both"/>
        <w:rPr>
          <w:rFonts w:ascii="Book Antiqua" w:hAnsi="Book Antiqua"/>
          <w:sz w:val="24"/>
          <w:szCs w:val="24"/>
        </w:rPr>
      </w:pPr>
      <w:r>
        <w:rPr>
          <w:rFonts w:ascii="Book Antiqua" w:hAnsi="Book Antiqua"/>
          <w:sz w:val="24"/>
          <w:szCs w:val="24"/>
        </w:rPr>
        <w:t xml:space="preserve"> </w:t>
      </w:r>
    </w:p>
    <w:sectPr w:rsidR="003F7AC4" w:rsidRPr="00BA6749" w:rsidSect="00674AE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B0E" w:rsidRDefault="000F0B0E" w:rsidP="000F0B0E">
      <w:pPr>
        <w:spacing w:after="0" w:line="240" w:lineRule="auto"/>
      </w:pPr>
      <w:r>
        <w:separator/>
      </w:r>
    </w:p>
  </w:endnote>
  <w:endnote w:type="continuationSeparator" w:id="0">
    <w:p w:rsidR="000F0B0E" w:rsidRDefault="000F0B0E" w:rsidP="000F0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E" w:rsidRDefault="000F0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E" w:rsidRDefault="000F0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E" w:rsidRDefault="000F0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B0E" w:rsidRDefault="000F0B0E" w:rsidP="000F0B0E">
      <w:pPr>
        <w:spacing w:after="0" w:line="240" w:lineRule="auto"/>
      </w:pPr>
      <w:r>
        <w:separator/>
      </w:r>
    </w:p>
  </w:footnote>
  <w:footnote w:type="continuationSeparator" w:id="0">
    <w:p w:rsidR="000F0B0E" w:rsidRDefault="000F0B0E" w:rsidP="000F0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E" w:rsidRDefault="000F0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E" w:rsidRDefault="006A066D">
    <w:pPr>
      <w:pStyle w:val="Header"/>
    </w:pPr>
    <w:r>
      <w:t xml:space="preserve">69. J </w:t>
    </w:r>
    <w:r>
      <w:rPr>
        <w:rFonts w:ascii="Calibri" w:eastAsia="Times New Roman" w:hAnsi="Calibri"/>
      </w:rPr>
      <w:t>KROSE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E" w:rsidRDefault="000F0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footnotePr>
    <w:footnote w:id="-1"/>
    <w:footnote w:id="0"/>
  </w:footnotePr>
  <w:endnotePr>
    <w:endnote w:id="-1"/>
    <w:endnote w:id="0"/>
  </w:endnotePr>
  <w:compat/>
  <w:rsids>
    <w:rsidRoot w:val="00BA6749"/>
    <w:rsid w:val="000F0B0E"/>
    <w:rsid w:val="00181C13"/>
    <w:rsid w:val="002A1BDB"/>
    <w:rsid w:val="002E1AE7"/>
    <w:rsid w:val="003F7AC4"/>
    <w:rsid w:val="00403FE6"/>
    <w:rsid w:val="00475D38"/>
    <w:rsid w:val="005811E4"/>
    <w:rsid w:val="00674AEC"/>
    <w:rsid w:val="006A066D"/>
    <w:rsid w:val="00A600EB"/>
    <w:rsid w:val="00A93AF7"/>
    <w:rsid w:val="00BA6749"/>
    <w:rsid w:val="00F466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E6"/>
    <w:rPr>
      <w:color w:val="0563C1" w:themeColor="hyperlink"/>
      <w:u w:val="single"/>
    </w:rPr>
  </w:style>
  <w:style w:type="paragraph" w:styleId="Header">
    <w:name w:val="header"/>
    <w:basedOn w:val="Normal"/>
    <w:link w:val="HeaderChar"/>
    <w:uiPriority w:val="99"/>
    <w:semiHidden/>
    <w:unhideWhenUsed/>
    <w:rsid w:val="000F0B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0B0E"/>
  </w:style>
  <w:style w:type="paragraph" w:styleId="Footer">
    <w:name w:val="footer"/>
    <w:basedOn w:val="Normal"/>
    <w:link w:val="FooterChar"/>
    <w:uiPriority w:val="99"/>
    <w:semiHidden/>
    <w:unhideWhenUsed/>
    <w:rsid w:val="000F0B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0B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Krose</dc:creator>
  <cp:lastModifiedBy>marie-claire.muir</cp:lastModifiedBy>
  <cp:revision>2</cp:revision>
  <dcterms:created xsi:type="dcterms:W3CDTF">2014-05-06T01:37:00Z</dcterms:created>
  <dcterms:modified xsi:type="dcterms:W3CDTF">2014-05-06T01:37:00Z</dcterms:modified>
</cp:coreProperties>
</file>