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DC392E"/>
    <w:p w:rsidR="00F720DD" w:rsidRP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>519.</w:t>
      </w:r>
      <w:r w:rsidRPr="00F720DD">
        <w:rPr>
          <w:rFonts w:eastAsia="Times New Roman"/>
        </w:rPr>
        <w:t xml:space="preserve"> </w:t>
      </w:r>
      <w:r>
        <w:rPr>
          <w:rFonts w:eastAsia="Times New Roman"/>
        </w:rPr>
        <w:t xml:space="preserve">J </w:t>
      </w:r>
      <w:proofErr w:type="spellStart"/>
      <w:r w:rsidRPr="00F720DD">
        <w:rPr>
          <w:rFonts w:eastAsia="Times New Roman"/>
        </w:rPr>
        <w:t>Blackadder</w:t>
      </w:r>
      <w:proofErr w:type="spellEnd"/>
      <w:r w:rsidRPr="00F720DD">
        <w:rPr>
          <w:rFonts w:eastAsia="Times New Roman"/>
        </w:rPr>
        <w:t> </w:t>
      </w:r>
    </w:p>
    <w:p w:rsidR="00F720DD" w:rsidRPr="00F720DD" w:rsidRDefault="00F720DD" w:rsidP="00F720DD"/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> Dear ALRC Review</w:t>
      </w: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> </w:t>
      </w: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>I am writing to register my deep concern about proposed changes to Copyright and the Digital Economy and the repeal of the educational statutory licence system.</w:t>
      </w: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> </w:t>
      </w: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>I am a full time content creator, with roles including an author of adult novels, an author of junior fiction with educational content, and a freelance journalist and photographer.</w:t>
      </w: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> </w:t>
      </w: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 xml:space="preserve">It is a precarious enough way to make a living, and payment from the Copyright Agency are part of my income stream. </w:t>
      </w: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> </w:t>
      </w: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>The content that I produce is my own creation, produced by my labour, time, imagination and the skills I have built up over many years of work, training and higher education. It takes a significant investment of time, energy and money for me to produce such materials, and I consider them to be my intellectual property. I own the copyright in my material and I expect people who use it pay for the time and effort I have expended on my creation. Not only do I expect to be paid but I rely on that payment for my income.</w:t>
      </w: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> </w:t>
      </w: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>The statutory licences that the ALRC is recommending be repealed are very important to me. If my work is copied and shared by teachers in the classroom, I receive a copyright payment from the Copyright Agency.</w:t>
      </w: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> </w:t>
      </w: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 xml:space="preserve">These payments are recognition of the value of the material I have created, using my time, skill and experience. Just as a supplier sells paper to a school for use in a photocopier – or a retailer sells laptops to a school, my work facilitates education. </w:t>
      </w: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> </w:t>
      </w: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>The system works very efficiently and quietly with very little administrative requirement from me. However, should the change proposed be made, how will I develop licensing arrangements myself? How will I track down copyright breaches? How will I prosecute breaches? How will I afford to mount a legal case? What compensation will I get for loss of income; to mount legal challenges or for the time it takes me to administer licensing arrangements?</w:t>
      </w: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> </w:t>
      </w: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 xml:space="preserve">I am a specialist in my </w:t>
      </w:r>
      <w:proofErr w:type="gramStart"/>
      <w:r>
        <w:rPr>
          <w:rFonts w:eastAsia="Times New Roman"/>
        </w:rPr>
        <w:t>field,</w:t>
      </w:r>
      <w:proofErr w:type="gramEnd"/>
      <w:r>
        <w:rPr>
          <w:rFonts w:eastAsia="Times New Roman"/>
        </w:rPr>
        <w:t xml:space="preserve"> I have little expertise in the intricacies of copyright law, nor the time to pursue breaches – no matter how concerned I am.</w:t>
      </w: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> </w:t>
      </w: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>I completely reject the repeal of the very effective and fair Australian educational statutory licence system. Such a recommendation is a personal attack on my rights.</w:t>
      </w:r>
    </w:p>
    <w:p w:rsidR="00F720DD" w:rsidRDefault="00F720DD" w:rsidP="00F720DD">
      <w:pPr>
        <w:rPr>
          <w:rFonts w:eastAsia="Times New Roman"/>
        </w:rPr>
      </w:pP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>Yours in concern</w:t>
      </w:r>
    </w:p>
    <w:p w:rsidR="00F720DD" w:rsidRDefault="00F720DD" w:rsidP="00F720DD">
      <w:pPr>
        <w:rPr>
          <w:rFonts w:eastAsia="Times New Roman"/>
        </w:rPr>
      </w:pPr>
    </w:p>
    <w:p w:rsidR="00F720DD" w:rsidRDefault="00F720DD" w:rsidP="00F720DD">
      <w:pPr>
        <w:rPr>
          <w:rFonts w:eastAsia="Times New Roman"/>
        </w:rPr>
      </w:pPr>
      <w:r>
        <w:rPr>
          <w:rFonts w:eastAsia="Times New Roman"/>
        </w:rPr>
        <w:t xml:space="preserve">Jesse </w:t>
      </w:r>
      <w:proofErr w:type="spellStart"/>
      <w:r>
        <w:rPr>
          <w:rFonts w:eastAsia="Times New Roman"/>
        </w:rPr>
        <w:t>Blackadder</w:t>
      </w:r>
      <w:proofErr w:type="spellEnd"/>
    </w:p>
    <w:p w:rsidR="00F720DD" w:rsidRDefault="00F720DD" w:rsidP="00F720DD">
      <w:pPr>
        <w:spacing w:before="100" w:beforeAutospacing="1" w:after="100" w:afterAutospacing="1"/>
      </w:pPr>
      <w:r>
        <w:t> </w:t>
      </w:r>
    </w:p>
    <w:p w:rsidR="00F720DD" w:rsidRDefault="00F720DD" w:rsidP="00F720DD">
      <w:pPr>
        <w:rPr>
          <w:rFonts w:ascii="Helvetica" w:eastAsia="Times New Roman" w:hAnsi="Helvetica" w:cs="Helvetica"/>
          <w:color w:val="051F56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051F56"/>
          <w:sz w:val="27"/>
          <w:szCs w:val="27"/>
        </w:rPr>
        <w:t xml:space="preserve">Jesse </w:t>
      </w:r>
      <w:proofErr w:type="spellStart"/>
      <w:r>
        <w:rPr>
          <w:rFonts w:ascii="Helvetica" w:eastAsia="Times New Roman" w:hAnsi="Helvetica" w:cs="Helvetica"/>
          <w:b/>
          <w:bCs/>
          <w:color w:val="051F56"/>
          <w:sz w:val="27"/>
          <w:szCs w:val="27"/>
        </w:rPr>
        <w:t>Blackadder</w:t>
      </w:r>
      <w:proofErr w:type="spellEnd"/>
      <w:r>
        <w:rPr>
          <w:rFonts w:ascii="Helvetica" w:eastAsia="Times New Roman" w:hAnsi="Helvetica" w:cs="Helvetica"/>
          <w:b/>
          <w:bCs/>
          <w:color w:val="051F56"/>
          <w:sz w:val="27"/>
          <w:szCs w:val="27"/>
        </w:rPr>
        <w:t> </w:t>
      </w:r>
    </w:p>
    <w:p w:rsidR="00F720DD" w:rsidRDefault="00F720DD"/>
    <w:sectPr w:rsidR="00F720DD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720DD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47B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EDD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0E05"/>
    <w:rsid w:val="00181121"/>
    <w:rsid w:val="00181209"/>
    <w:rsid w:val="001812FB"/>
    <w:rsid w:val="00181438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441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B33"/>
    <w:rsid w:val="00286DC0"/>
    <w:rsid w:val="00287195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CDA"/>
    <w:rsid w:val="00333D98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4E2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B4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928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8F9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451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7D2"/>
    <w:rsid w:val="00844B73"/>
    <w:rsid w:val="00844B97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4C3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E12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0FC5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93F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3E3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ACE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BDD"/>
    <w:rsid w:val="00E02C29"/>
    <w:rsid w:val="00E02CE8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30C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0DD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06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DD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0D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F720DD"/>
  </w:style>
  <w:style w:type="character" w:customStyle="1" w:styleId="apple-tab-span">
    <w:name w:val="apple-tab-span"/>
    <w:basedOn w:val="DefaultParagraphFont"/>
    <w:rsid w:val="00F720DD"/>
  </w:style>
  <w:style w:type="paragraph" w:styleId="BalloonText">
    <w:name w:val="Balloon Text"/>
    <w:basedOn w:val="Normal"/>
    <w:link w:val="BalloonTextChar"/>
    <w:uiPriority w:val="99"/>
    <w:semiHidden/>
    <w:unhideWhenUsed/>
    <w:rsid w:val="00F72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DD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2013-07-31T03:32:00Z</dcterms:created>
  <dcterms:modified xsi:type="dcterms:W3CDTF">2013-07-31T03:32:00Z</dcterms:modified>
</cp:coreProperties>
</file>