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1" w:rsidRPr="00702381" w:rsidRDefault="00702381" w:rsidP="00702381">
      <w:pPr>
        <w:rPr>
          <w:rFonts w:ascii="Calibri" w:hAnsi="Calibri"/>
          <w:color w:val="1F497D"/>
          <w:sz w:val="32"/>
          <w:szCs w:val="32"/>
        </w:rPr>
      </w:pPr>
      <w:r w:rsidRPr="00702381">
        <w:rPr>
          <w:rFonts w:ascii="Calibri" w:hAnsi="Calibri"/>
          <w:color w:val="1F497D"/>
          <w:sz w:val="32"/>
          <w:szCs w:val="32"/>
        </w:rPr>
        <w:t>515. S Herrick</w:t>
      </w:r>
    </w:p>
    <w:p w:rsidR="00702381" w:rsidRDefault="00702381" w:rsidP="00702381">
      <w:pPr>
        <w:rPr>
          <w:rFonts w:ascii="Calibri" w:hAnsi="Calibri"/>
          <w:color w:val="1F497D"/>
          <w:sz w:val="22"/>
          <w:szCs w:val="22"/>
        </w:rPr>
      </w:pPr>
    </w:p>
    <w:p w:rsidR="00702381" w:rsidRDefault="00702381" w:rsidP="00702381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Steven Herrick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submission to the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ALRC REVIEW OF COPYRIGHT AND THE DIGITAL ECONOMY – Education Statutory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Focus</w:t>
      </w:r>
    </w:p>
    <w:p w:rsidR="00702381" w:rsidRDefault="00702381" w:rsidP="00702381"/>
    <w:p w:rsidR="00702381" w:rsidRDefault="00702381" w:rsidP="00702381">
      <w:r>
        <w:t>Dear Inquiry,</w:t>
      </w:r>
    </w:p>
    <w:p w:rsidR="00702381" w:rsidRDefault="00702381" w:rsidP="00702381">
      <w:r>
        <w:t>I am an author of twenty-one books for children and young adults.</w:t>
      </w:r>
    </w:p>
    <w:p w:rsidR="00702381" w:rsidRDefault="00702381" w:rsidP="00702381">
      <w:r>
        <w:t>The Statutory licences that the ALRC is recommending be repealed are very important to me. If my work is copied and shared by teachers in the classroom, I receive a copyright payment from CAL, as I should. These payments are recognition of the value of my creative endeavour. My work is vital for education and I should be properly compensated for its use, as I am in the current scheme. </w:t>
      </w:r>
    </w:p>
    <w:p w:rsidR="00702381" w:rsidRDefault="00702381" w:rsidP="00702381">
      <w:r>
        <w:t xml:space="preserve">The current system works well for both writers such as </w:t>
      </w:r>
      <w:proofErr w:type="gramStart"/>
      <w:r>
        <w:t>myself</w:t>
      </w:r>
      <w:proofErr w:type="gramEnd"/>
      <w:r>
        <w:t xml:space="preserve"> and for the teachers who use our work. </w:t>
      </w:r>
    </w:p>
    <w:p w:rsidR="00702381" w:rsidRDefault="00702381" w:rsidP="00702381">
      <w:r>
        <w:t>If the proposed changes are passed, then I will have little chance of tracking down or prosecuting breaches.</w:t>
      </w:r>
    </w:p>
    <w:p w:rsidR="00702381" w:rsidRDefault="00702381" w:rsidP="00702381">
      <w:r>
        <w:rPr>
          <w:rFonts w:ascii="Calibri" w:hAnsi="Calibri"/>
          <w:sz w:val="20"/>
          <w:szCs w:val="20"/>
        </w:rPr>
        <w:t xml:space="preserve">I am a specialist in my </w:t>
      </w:r>
      <w:proofErr w:type="gramStart"/>
      <w:r>
        <w:rPr>
          <w:rFonts w:ascii="Calibri" w:hAnsi="Calibri"/>
          <w:sz w:val="20"/>
          <w:szCs w:val="20"/>
        </w:rPr>
        <w:t>field,</w:t>
      </w:r>
      <w:proofErr w:type="gramEnd"/>
      <w:r>
        <w:rPr>
          <w:rFonts w:ascii="Calibri" w:hAnsi="Calibri"/>
          <w:sz w:val="20"/>
          <w:szCs w:val="20"/>
        </w:rPr>
        <w:t xml:space="preserve"> I have little expertise in the intricacies of copyright law, nor the time to pursue breaches – no matter how concerned I am.</w:t>
      </w:r>
    </w:p>
    <w:p w:rsidR="00702381" w:rsidRDefault="00702381" w:rsidP="00702381">
      <w:pPr>
        <w:jc w:val="both"/>
      </w:pPr>
      <w:r>
        <w:rPr>
          <w:rFonts w:ascii="Calibri" w:hAnsi="Calibri"/>
          <w:sz w:val="20"/>
          <w:szCs w:val="20"/>
        </w:rPr>
        <w:t>I completely reject the repeal of the very effective and fair Australian educational statutory licence system. </w:t>
      </w:r>
    </w:p>
    <w:p w:rsidR="00702381" w:rsidRDefault="00702381" w:rsidP="00702381">
      <w:pPr>
        <w:jc w:val="both"/>
      </w:pPr>
      <w:r>
        <w:rPr>
          <w:rFonts w:ascii="Calibri" w:hAnsi="Calibri"/>
          <w:sz w:val="20"/>
          <w:szCs w:val="20"/>
        </w:rPr>
        <w:t>Such a recommendation is a personal attack on my rights.</w:t>
      </w:r>
    </w:p>
    <w:p w:rsidR="00702381" w:rsidRDefault="00702381" w:rsidP="00702381">
      <w:pPr>
        <w:jc w:val="both"/>
      </w:pPr>
      <w:r>
        <w:rPr>
          <w:rFonts w:ascii="Calibri" w:hAnsi="Calibri"/>
          <w:sz w:val="20"/>
          <w:szCs w:val="20"/>
        </w:rPr>
        <w:t>Yours sincerely,</w:t>
      </w:r>
    </w:p>
    <w:p w:rsidR="00702381" w:rsidRDefault="00702381" w:rsidP="00702381">
      <w:pPr>
        <w:jc w:val="both"/>
      </w:pPr>
      <w:r>
        <w:rPr>
          <w:rFonts w:ascii="Calibri" w:hAnsi="Calibri"/>
          <w:sz w:val="20"/>
          <w:szCs w:val="20"/>
        </w:rPr>
        <w:t>Steven Herrick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8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56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81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9F1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81"/>
    <w:rPr>
      <w:rFonts w:ascii="Tahoma" w:eastAsia="Calibri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2013-07-31T03:19:00Z</dcterms:created>
  <dcterms:modified xsi:type="dcterms:W3CDTF">2013-07-31T03:19:00Z</dcterms:modified>
</cp:coreProperties>
</file>