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DC139A" w:rsidRDefault="00DC139A">
      <w:pPr>
        <w:rPr>
          <w:sz w:val="36"/>
          <w:szCs w:val="36"/>
        </w:rPr>
      </w:pPr>
      <w:r w:rsidRPr="00DC139A">
        <w:rPr>
          <w:sz w:val="36"/>
          <w:szCs w:val="36"/>
        </w:rPr>
        <w:t>461. J Dale</w:t>
      </w:r>
    </w:p>
    <w:p w:rsidR="00FC0A5D" w:rsidRDefault="00DC139A" w:rsidP="00DC139A">
      <w:pPr>
        <w:outlineLvl w:val="0"/>
        <w:rPr>
          <w:rFonts w:ascii="Tahoma" w:eastAsia="Times New Roman" w:hAnsi="Tahoma" w:cs="Tahoma"/>
          <w:b/>
          <w:bCs/>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John Dale </w:t>
      </w:r>
    </w:p>
    <w:p w:rsidR="00DC139A" w:rsidRPr="00DC139A" w:rsidRDefault="00DC139A" w:rsidP="00DC139A">
      <w:pPr>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Copyright Inquiry - Submission to DP 79</w:t>
      </w:r>
    </w:p>
    <w:p w:rsidR="00FC0A5D" w:rsidRDefault="00FC0A5D" w:rsidP="00DC139A">
      <w:pPr>
        <w:rPr>
          <w:rFonts w:ascii="Arial" w:eastAsia="Times New Roman" w:hAnsi="Arial" w:cs="Arial"/>
          <w:color w:val="000000"/>
          <w:sz w:val="21"/>
          <w:szCs w:val="21"/>
        </w:rPr>
      </w:pPr>
    </w:p>
    <w:p w:rsidR="00DC139A" w:rsidRDefault="00DC139A" w:rsidP="00DC139A">
      <w:pPr>
        <w:rPr>
          <w:rFonts w:ascii="Arial" w:eastAsia="Times New Roman" w:hAnsi="Arial" w:cs="Arial"/>
          <w:color w:val="000000"/>
          <w:sz w:val="21"/>
          <w:szCs w:val="21"/>
        </w:rPr>
      </w:pPr>
      <w:r>
        <w:rPr>
          <w:rFonts w:ascii="Arial" w:eastAsia="Times New Roman" w:hAnsi="Arial" w:cs="Arial"/>
          <w:color w:val="000000"/>
          <w:sz w:val="21"/>
          <w:szCs w:val="21"/>
        </w:rPr>
        <w:t>Dear ALRC Review of Copyright </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t>I am an author who creates content and also a professor of writing at University of Technology Sydney.</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t>I am very concerned about the changes to</w:t>
      </w:r>
      <w:proofErr w:type="gramStart"/>
      <w:r>
        <w:rPr>
          <w:rFonts w:ascii="Palatino" w:eastAsia="Times New Roman" w:hAnsi="Palatino" w:cs="Arial"/>
          <w:color w:val="000000"/>
          <w:sz w:val="27"/>
          <w:szCs w:val="27"/>
        </w:rPr>
        <w:t>  </w:t>
      </w:r>
      <w:r>
        <w:rPr>
          <w:rStyle w:val="apple-style-span"/>
          <w:rFonts w:ascii="Palatino" w:eastAsia="Times New Roman" w:hAnsi="Palatino" w:cs="Arial"/>
          <w:color w:val="000000"/>
          <w:sz w:val="27"/>
          <w:szCs w:val="27"/>
        </w:rPr>
        <w:t>the</w:t>
      </w:r>
      <w:proofErr w:type="gramEnd"/>
      <w:r>
        <w:rPr>
          <w:rStyle w:val="apple-style-span"/>
          <w:rFonts w:ascii="Palatino" w:eastAsia="Times New Roman" w:hAnsi="Palatino" w:cs="Arial"/>
          <w:color w:val="000000"/>
          <w:sz w:val="27"/>
          <w:szCs w:val="27"/>
        </w:rPr>
        <w:t xml:space="preserve"> existing statutory license model which will affect my creative practice and my teaching</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t>If my work is copied and shared by other teachers, I receive a copyright payment from the Copyright Agency. These payments are recognition of the value of the material I have created, using my time, skill and experience. </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t xml:space="preserve">The system works efficiently and quietly with very little administrative requirement from me. However, should the proposed changes be made, it will be impossible to develop licensing arrangements </w:t>
      </w:r>
      <w:proofErr w:type="gramStart"/>
      <w:r>
        <w:rPr>
          <w:rFonts w:ascii="Palatino" w:eastAsia="Times New Roman" w:hAnsi="Palatino" w:cs="Arial"/>
          <w:color w:val="000000"/>
          <w:sz w:val="27"/>
          <w:szCs w:val="27"/>
        </w:rPr>
        <w:t>myself.</w:t>
      </w:r>
      <w:proofErr w:type="gramEnd"/>
      <w:r>
        <w:rPr>
          <w:rFonts w:ascii="Palatino" w:eastAsia="Times New Roman" w:hAnsi="Palatino" w:cs="Arial"/>
          <w:color w:val="000000"/>
          <w:sz w:val="27"/>
          <w:szCs w:val="27"/>
        </w:rPr>
        <w:t xml:space="preserve"> How will I track down copyright breaches? How will I prosecute breaches? How will I afford to mount a legal case? What compensation will I get for loss of income; to mount legal challenges or for the time it takes me to administer licensing arrangements?</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t xml:space="preserve">As a teacher of creative writing I also use the work of many different writers from around the world. Voluntary licensing would make it impossible for me </w:t>
      </w:r>
      <w:proofErr w:type="gramStart"/>
      <w:r>
        <w:rPr>
          <w:rFonts w:ascii="Palatino" w:eastAsia="Times New Roman" w:hAnsi="Palatino" w:cs="Arial"/>
          <w:color w:val="000000"/>
          <w:sz w:val="27"/>
          <w:szCs w:val="27"/>
        </w:rPr>
        <w:t>to  contact</w:t>
      </w:r>
      <w:proofErr w:type="gramEnd"/>
      <w:r>
        <w:rPr>
          <w:rFonts w:ascii="Palatino" w:eastAsia="Times New Roman" w:hAnsi="Palatino" w:cs="Arial"/>
          <w:color w:val="000000"/>
          <w:sz w:val="27"/>
          <w:szCs w:val="27"/>
        </w:rPr>
        <w:t xml:space="preserve"> them all to gain their permission and to provide fair payment. In any semester I might use excerpts from twenty different authors with my students.</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t>The existing statutory license model is excellent and the revenues collected by Copyright Agency are distributed to creators and publishers. The Copyright Agency works very effectively and the work they do through their Cultural Fund benefits Australian culture immensely. </w:t>
      </w:r>
    </w:p>
    <w:p w:rsidR="00DC139A" w:rsidRDefault="00DC139A" w:rsidP="00DC139A">
      <w:pPr>
        <w:rPr>
          <w:rFonts w:ascii="Palatino" w:eastAsia="Times New Roman" w:hAnsi="Palatino" w:cs="Arial"/>
          <w:color w:val="000000"/>
          <w:sz w:val="27"/>
          <w:szCs w:val="27"/>
        </w:rPr>
      </w:pPr>
      <w:r>
        <w:rPr>
          <w:rFonts w:ascii="Palatino" w:eastAsia="Times New Roman" w:hAnsi="Palatino" w:cs="Arial"/>
          <w:color w:val="000000"/>
          <w:sz w:val="27"/>
          <w:szCs w:val="27"/>
        </w:rPr>
        <w:lastRenderedPageBreak/>
        <w:t>It would be a mistake to repeal the current Australian educational statutory licence system and the consequences would be harmful for Australian creators and teachers.</w:t>
      </w:r>
    </w:p>
    <w:p w:rsidR="00DC139A" w:rsidRDefault="00DC139A" w:rsidP="00DC139A">
      <w:pPr>
        <w:rPr>
          <w:rFonts w:ascii="Palatino" w:eastAsia="Times New Roman" w:hAnsi="Palatino" w:cs="Arial"/>
          <w:color w:val="000000"/>
          <w:sz w:val="27"/>
          <w:szCs w:val="27"/>
        </w:rPr>
      </w:pPr>
      <w:proofErr w:type="gramStart"/>
      <w:r>
        <w:rPr>
          <w:rFonts w:ascii="Palatino" w:eastAsia="Times New Roman" w:hAnsi="Palatino" w:cs="Arial"/>
          <w:color w:val="000000"/>
          <w:sz w:val="27"/>
          <w:szCs w:val="27"/>
        </w:rPr>
        <w:t>Your</w:t>
      </w:r>
      <w:proofErr w:type="gramEnd"/>
      <w:r>
        <w:rPr>
          <w:rFonts w:ascii="Palatino" w:eastAsia="Times New Roman" w:hAnsi="Palatino" w:cs="Arial"/>
          <w:color w:val="000000"/>
          <w:sz w:val="27"/>
          <w:szCs w:val="27"/>
        </w:rPr>
        <w:t xml:space="preserve"> sincerely</w:t>
      </w:r>
    </w:p>
    <w:p w:rsidR="00DC139A" w:rsidRPr="00FC0A5D" w:rsidRDefault="00DC139A">
      <w:pPr>
        <w:rPr>
          <w:rFonts w:ascii="Palatino" w:eastAsia="Times New Roman" w:hAnsi="Palatino" w:cs="Arial"/>
          <w:color w:val="000000"/>
          <w:sz w:val="27"/>
          <w:szCs w:val="27"/>
        </w:rPr>
      </w:pPr>
      <w:r>
        <w:rPr>
          <w:rFonts w:ascii="Palatino" w:eastAsia="Times New Roman" w:hAnsi="Palatino" w:cs="Arial"/>
          <w:color w:val="000000"/>
          <w:sz w:val="27"/>
          <w:szCs w:val="27"/>
        </w:rPr>
        <w:t>John Dale</w:t>
      </w:r>
    </w:p>
    <w:sectPr w:rsidR="00DC139A" w:rsidRPr="00FC0A5D"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C139A"/>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1F"/>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39A"/>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5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139A"/>
    <w:rPr>
      <w:color w:val="0000FF"/>
      <w:u w:val="single"/>
    </w:rPr>
  </w:style>
  <w:style w:type="character" w:customStyle="1" w:styleId="apple-style-span">
    <w:name w:val="apple-style-span"/>
    <w:basedOn w:val="DefaultParagraphFont"/>
    <w:rsid w:val="00DC139A"/>
  </w:style>
</w:styles>
</file>

<file path=word/webSettings.xml><?xml version="1.0" encoding="utf-8"?>
<w:webSettings xmlns:r="http://schemas.openxmlformats.org/officeDocument/2006/relationships" xmlns:w="http://schemas.openxmlformats.org/wordprocessingml/2006/main">
  <w:divs>
    <w:div w:id="16541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1539</Characters>
  <Application>Microsoft Office Word</Application>
  <DocSecurity>0</DocSecurity>
  <Lines>12</Lines>
  <Paragraphs>3</Paragraphs>
  <ScaleCrop>false</ScaleCrop>
  <Company>Hewlett-Packard Company</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2013-07-26T06:54:00Z</dcterms:created>
  <dcterms:modified xsi:type="dcterms:W3CDTF">2013-07-26T06:54:00Z</dcterms:modified>
</cp:coreProperties>
</file>