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Pr="00F9334E" w:rsidRDefault="00F9334E">
      <w:pPr>
        <w:rPr>
          <w:sz w:val="36"/>
          <w:szCs w:val="36"/>
        </w:rPr>
      </w:pPr>
      <w:r w:rsidRPr="00F9334E">
        <w:rPr>
          <w:sz w:val="36"/>
          <w:szCs w:val="36"/>
        </w:rPr>
        <w:t>400. J Herrmann</w:t>
      </w:r>
    </w:p>
    <w:p w:rsidR="009F5A98" w:rsidRDefault="00F9334E" w:rsidP="00F9334E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Joachim Herrmann </w:t>
      </w:r>
    </w:p>
    <w:p w:rsidR="00F9334E" w:rsidRDefault="00F9334E" w:rsidP="00F9334E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copyright</w:t>
      </w:r>
    </w:p>
    <w:p w:rsidR="00F9334E" w:rsidRDefault="00F9334E" w:rsidP="00F9334E">
      <w:r>
        <w:t>Hi, </w:t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250"/>
      </w:tblGrid>
      <w:tr w:rsidR="00F9334E" w:rsidTr="00F933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9334E" w:rsidRDefault="00F9334E" w:rsidP="00F933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 am a secondary teacher with more than 20 years’ experience.</w:t>
            </w:r>
          </w:p>
          <w:p w:rsidR="00F9334E" w:rsidRDefault="00F9334E" w:rsidP="00F933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As a teacher, I routinely photocopy, print, scan and electronically share material with students in the classroom.</w:t>
            </w:r>
          </w:p>
          <w:p w:rsidR="00F9334E" w:rsidRDefault="00F9334E" w:rsidP="00F933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The Educational Statutory Licence system makes my job easy. I can copy and share so much material, for about the quarter of the commercial cost of a textbook, and this facilitates my classroom practice.</w:t>
            </w:r>
          </w:p>
          <w:p w:rsidR="00F9334E" w:rsidRDefault="00F9334E" w:rsidP="00F933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It is also reassuring to know that the people who create the educational content I use receive payment for their skill, time and effort.</w:t>
            </w:r>
          </w:p>
          <w:p w:rsidR="00F9334E" w:rsidRDefault="00F9334E" w:rsidP="00F933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As a teacher, I take pride in delivering a superior learning experience for my students. Each class is different, so it would be rare for me to use exactly the same material year-in and year-out. I tailor the material to the challenges of each group of students.</w:t>
            </w:r>
          </w:p>
          <w:p w:rsidR="00F9334E" w:rsidRDefault="00F9334E" w:rsidP="00F933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 understand a recommendation has been made to remove the current system and replace it with a combination of new arrangements.</w:t>
            </w:r>
          </w:p>
          <w:p w:rsidR="00F9334E" w:rsidRDefault="00F9334E" w:rsidP="00F933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 strongly oppose any change to the current system that will create any further burden on my time.</w:t>
            </w:r>
          </w:p>
          <w:p w:rsidR="00F9334E" w:rsidRDefault="00F9334E" w:rsidP="00F933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 strongly oppose any change to the current system that creates uncertainty about what I can and cannot share with my students.</w:t>
            </w:r>
          </w:p>
        </w:tc>
      </w:tr>
    </w:tbl>
    <w:p w:rsidR="00F9334E" w:rsidRDefault="00F9334E" w:rsidP="00F9334E">
      <w:r>
        <w:rPr>
          <w:rStyle w:val="apple-tab-span"/>
        </w:rPr>
        <w:t xml:space="preserve">                                    </w:t>
      </w:r>
      <w:r>
        <w:t>Regards,   </w:t>
      </w:r>
    </w:p>
    <w:p w:rsidR="00F9334E" w:rsidRDefault="00F9334E" w:rsidP="00F9334E">
      <w:pPr>
        <w:spacing w:after="240"/>
      </w:pPr>
    </w:p>
    <w:p w:rsidR="00F9334E" w:rsidRDefault="00F9334E" w:rsidP="00F9334E">
      <w:pPr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sz w:val="18"/>
          <w:szCs w:val="18"/>
        </w:rPr>
        <w:t>Joachim Herrmann</w:t>
      </w:r>
    </w:p>
    <w:p w:rsidR="00F9334E" w:rsidRDefault="00F9334E"/>
    <w:sectPr w:rsidR="00F9334E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544"/>
    <w:multiLevelType w:val="multilevel"/>
    <w:tmpl w:val="0DB4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9334E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74E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71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A98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34E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334E"/>
    <w:rPr>
      <w:color w:val="0000FF"/>
      <w:u w:val="single"/>
    </w:rPr>
  </w:style>
  <w:style w:type="paragraph" w:customStyle="1" w:styleId="p2">
    <w:name w:val="p2"/>
    <w:basedOn w:val="Normal"/>
    <w:rsid w:val="00F933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apple-tab-span">
    <w:name w:val="apple-tab-span"/>
    <w:basedOn w:val="DefaultParagraphFont"/>
    <w:rsid w:val="00F93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cp:lastPrinted>2013-07-22T04:12:00Z</cp:lastPrinted>
  <dcterms:created xsi:type="dcterms:W3CDTF">2013-07-23T01:15:00Z</dcterms:created>
  <dcterms:modified xsi:type="dcterms:W3CDTF">2013-07-23T01:15:00Z</dcterms:modified>
</cp:coreProperties>
</file>