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9B3266">
      <w:r>
        <w:t>380. A Mitchell</w:t>
      </w:r>
    </w:p>
    <w:p w:rsidR="00B76211" w:rsidRDefault="009B3266" w:rsidP="009B3266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Angela Mitchell </w:t>
      </w:r>
    </w:p>
    <w:p w:rsidR="009B3266" w:rsidRPr="009B3266" w:rsidRDefault="009B3266" w:rsidP="009B3266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changes to copyright law</w:t>
      </w:r>
    </w:p>
    <w:p w:rsidR="009B3266" w:rsidRDefault="009B3266" w:rsidP="009B3266">
      <w:pPr>
        <w:pStyle w:val="ListBullet"/>
        <w:shd w:val="clear" w:color="auto" w:fill="FFFFFF"/>
        <w:spacing w:before="0" w:beforeAutospacing="0" w:after="288" w:afterAutospacing="0" w:line="240" w:lineRule="atLeast"/>
        <w:ind w:left="360" w:hanging="360"/>
        <w:rPr>
          <w:rFonts w:ascii="Proxima Nova Rg" w:hAnsi="Proxima Nova Rg"/>
          <w:color w:val="000000"/>
          <w:sz w:val="22"/>
          <w:szCs w:val="22"/>
        </w:rPr>
      </w:pPr>
    </w:p>
    <w:p w:rsidR="009B3266" w:rsidRDefault="009B3266" w:rsidP="009B3266">
      <w:pPr>
        <w:pStyle w:val="ListBullet"/>
        <w:shd w:val="clear" w:color="auto" w:fill="FFFFFF"/>
        <w:spacing w:before="0" w:beforeAutospacing="0" w:after="288" w:afterAutospacing="0"/>
        <w:ind w:left="360" w:hanging="360"/>
      </w:pPr>
      <w:r>
        <w:rPr>
          <w:rFonts w:ascii="Proxima Nova Rg" w:hAnsi="Proxima Nova Rg"/>
          <w:i/>
          <w:iCs/>
        </w:rPr>
        <w:t>I</w:t>
      </w:r>
      <w:r>
        <w:rPr>
          <w:rFonts w:ascii="Proxima Nova Rg" w:hAnsi="Proxima Nova Rg"/>
          <w:i/>
          <w:iCs/>
          <w:color w:val="000000"/>
        </w:rPr>
        <w:t> wish to strongly object to the following proposed laws, although these things are hard to </w:t>
      </w:r>
      <w:r>
        <w:rPr>
          <w:rFonts w:ascii="Proxima Nova Rg" w:hAnsi="Proxima Nova Rg"/>
          <w:i/>
          <w:iCs/>
        </w:rPr>
        <w:t>police, they do serve as a deterrent </w:t>
      </w:r>
    </w:p>
    <w:p w:rsidR="009B3266" w:rsidRDefault="009B3266" w:rsidP="009B3266">
      <w:pPr>
        <w:pStyle w:val="ListBullet"/>
        <w:shd w:val="clear" w:color="auto" w:fill="FFFFFF"/>
        <w:spacing w:before="0" w:beforeAutospacing="0" w:after="288" w:afterAutospacing="0" w:line="240" w:lineRule="atLeast"/>
        <w:ind w:left="360" w:hanging="360"/>
        <w:rPr>
          <w:rFonts w:ascii="Proxima Nova Rg" w:hAnsi="Proxima Nova Rg"/>
          <w:color w:val="000000"/>
          <w:sz w:val="22"/>
          <w:szCs w:val="22"/>
        </w:rPr>
      </w:pPr>
      <w:r>
        <w:rPr>
          <w:rFonts w:ascii="Proxima Nova Rg" w:hAnsi="Proxima Nova Rg"/>
          <w:i/>
          <w:iCs/>
          <w:color w:val="000000"/>
        </w:rPr>
        <w:t>The repeal</w:t>
      </w:r>
      <w:r>
        <w:rPr>
          <w:rFonts w:ascii="Proxima Nova Rg" w:hAnsi="Proxima Nova Rg"/>
          <w:color w:val="000000"/>
        </w:rPr>
        <w:t> of statutory licences that currently allow educational and government use of copyright content in return for fair payment to writers, artists, publishers and others</w:t>
      </w:r>
    </w:p>
    <w:p w:rsidR="009B3266" w:rsidRDefault="009B3266" w:rsidP="009B3266">
      <w:pPr>
        <w:pStyle w:val="ListBullet"/>
        <w:shd w:val="clear" w:color="auto" w:fill="FFFFFF"/>
        <w:spacing w:before="0" w:beforeAutospacing="0" w:after="288" w:afterAutospacing="0" w:line="240" w:lineRule="atLeast"/>
        <w:ind w:left="360" w:hanging="360"/>
        <w:rPr>
          <w:rFonts w:ascii="Proxima Nova Rg" w:hAnsi="Proxima Nova Rg"/>
          <w:color w:val="000000"/>
          <w:sz w:val="22"/>
          <w:szCs w:val="22"/>
        </w:rPr>
      </w:pPr>
      <w:r>
        <w:rPr>
          <w:rFonts w:ascii="Proxima Nova Rg" w:hAnsi="Proxima Nova Rg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Proxima Nova Rg" w:hAnsi="Proxima Nova Rg"/>
          <w:i/>
          <w:iCs/>
          <w:color w:val="000000"/>
        </w:rPr>
        <w:t>Introduction of a new ‘exception’</w:t>
      </w:r>
      <w:r>
        <w:rPr>
          <w:rFonts w:ascii="Proxima Nova Rg" w:hAnsi="Proxima Nova Rg"/>
          <w:color w:val="000000"/>
        </w:rPr>
        <w:t> (known as ‘fair use’) that would allow uses of copyright content without permission, including for business purposes</w:t>
      </w:r>
    </w:p>
    <w:p w:rsidR="009B3266" w:rsidRDefault="009B3266" w:rsidP="009B3266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noProof/>
          <w:color w:val="000000"/>
          <w:sz w:val="21"/>
          <w:szCs w:val="21"/>
          <w:lang w:eastAsia="en-AU"/>
        </w:rPr>
        <w:drawing>
          <wp:inline distT="0" distB="0" distL="0" distR="0">
            <wp:extent cx="704850" cy="904875"/>
            <wp:effectExtent l="19050" t="0" r="0" b="0"/>
            <wp:docPr id="1" name="Picture 1" descr="cid:009072CC-C9CD-457A-BC20-C1D882263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9072CC-C9CD-457A-BC20-C1D882263D4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66" w:rsidRDefault="009B3266" w:rsidP="009B3266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Angela Mitchell</w:t>
      </w:r>
    </w:p>
    <w:p w:rsidR="009B3266" w:rsidRDefault="009B3266" w:rsidP="009B3266">
      <w:pPr>
        <w:rPr>
          <w:rFonts w:ascii="Calibri" w:hAnsi="Calibri"/>
          <w:color w:val="000000"/>
          <w:sz w:val="21"/>
          <w:szCs w:val="21"/>
        </w:rPr>
      </w:pPr>
    </w:p>
    <w:p w:rsidR="009B3266" w:rsidRDefault="009B3266" w:rsidP="009B3266">
      <w:pPr>
        <w:rPr>
          <w:rFonts w:ascii="Calibri" w:hAnsi="Calibri"/>
          <w:color w:val="000000"/>
          <w:sz w:val="21"/>
          <w:szCs w:val="21"/>
        </w:rPr>
      </w:pPr>
    </w:p>
    <w:p w:rsidR="009B3266" w:rsidRDefault="009B3266" w:rsidP="009B3266">
      <w:pPr>
        <w:rPr>
          <w:rFonts w:ascii="Calibri" w:hAnsi="Calibri"/>
          <w:color w:val="000000"/>
          <w:sz w:val="21"/>
          <w:szCs w:val="21"/>
        </w:rPr>
      </w:pPr>
    </w:p>
    <w:p w:rsidR="009B3266" w:rsidRDefault="009B3266"/>
    <w:sectPr w:rsidR="009B3266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3266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37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66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211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266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9B3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09072CC-C9CD-457A-BC20-C1D882263D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2013-07-23T00:59:00Z</dcterms:created>
  <dcterms:modified xsi:type="dcterms:W3CDTF">2013-07-23T00:59:00Z</dcterms:modified>
</cp:coreProperties>
</file>