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55" w:rsidRPr="00FC64C9" w:rsidRDefault="00107780" w:rsidP="00107780">
      <w:pPr>
        <w:jc w:val="center"/>
        <w:rPr>
          <w:rFonts w:ascii="Times New Roman" w:hAnsi="Times New Roman" w:cs="Times New Roman"/>
          <w:b/>
          <w:u w:val="single"/>
        </w:rPr>
      </w:pPr>
      <w:r w:rsidRPr="00FC64C9">
        <w:rPr>
          <w:rFonts w:ascii="Times New Roman" w:hAnsi="Times New Roman" w:cs="Times New Roman"/>
          <w:b/>
          <w:u w:val="single"/>
        </w:rPr>
        <w:t>Issue Paper 47-Elder Abuse- Public Submission</w:t>
      </w:r>
    </w:p>
    <w:p w:rsidR="00107780" w:rsidRPr="00FC64C9" w:rsidRDefault="00107780" w:rsidP="00107780">
      <w:pPr>
        <w:tabs>
          <w:tab w:val="center" w:pos="4510"/>
        </w:tabs>
        <w:rPr>
          <w:rFonts w:ascii="Times New Roman" w:hAnsi="Times New Roman" w:cs="Times New Roman"/>
        </w:rPr>
      </w:pPr>
    </w:p>
    <w:p w:rsidR="00107780" w:rsidRPr="00FC64C9" w:rsidRDefault="00107780" w:rsidP="00107780">
      <w:pPr>
        <w:pBdr>
          <w:bottom w:val="single" w:sz="6" w:space="1" w:color="auto"/>
        </w:pBdr>
        <w:tabs>
          <w:tab w:val="center" w:pos="4510"/>
        </w:tabs>
        <w:jc w:val="center"/>
        <w:rPr>
          <w:rFonts w:ascii="Times New Roman" w:hAnsi="Times New Roman" w:cs="Times New Roman"/>
        </w:rPr>
      </w:pPr>
      <w:r w:rsidRPr="00FC64C9">
        <w:rPr>
          <w:rFonts w:ascii="Times New Roman" w:hAnsi="Times New Roman" w:cs="Times New Roman"/>
          <w:b/>
        </w:rPr>
        <w:t xml:space="preserve">Topic/Question 34: </w:t>
      </w:r>
      <w:r w:rsidRPr="00FC64C9">
        <w:rPr>
          <w:rFonts w:ascii="Times New Roman" w:hAnsi="Times New Roman" w:cs="Times New Roman"/>
        </w:rPr>
        <w:t>Should adult protection legislation be introduced to assist in identifying and responding to elder abuse?</w:t>
      </w:r>
    </w:p>
    <w:p w:rsidR="00107780" w:rsidRPr="00FC64C9" w:rsidRDefault="00107780" w:rsidP="00107780">
      <w:pPr>
        <w:pBdr>
          <w:bottom w:val="single" w:sz="6" w:space="1" w:color="auto"/>
        </w:pBdr>
        <w:tabs>
          <w:tab w:val="center" w:pos="4510"/>
        </w:tabs>
        <w:jc w:val="center"/>
        <w:rPr>
          <w:rFonts w:ascii="Times New Roman" w:hAnsi="Times New Roman" w:cs="Times New Roman"/>
        </w:rPr>
      </w:pPr>
    </w:p>
    <w:p w:rsidR="00107780" w:rsidRPr="00FC64C9" w:rsidRDefault="00107780" w:rsidP="00107780">
      <w:pPr>
        <w:tabs>
          <w:tab w:val="center" w:pos="4510"/>
        </w:tabs>
        <w:jc w:val="center"/>
        <w:rPr>
          <w:rFonts w:ascii="Times New Roman" w:hAnsi="Times New Roman" w:cs="Times New Roman"/>
        </w:rPr>
      </w:pPr>
    </w:p>
    <w:p w:rsidR="00107780" w:rsidRPr="0012210E" w:rsidRDefault="00107780" w:rsidP="00107780">
      <w:pPr>
        <w:tabs>
          <w:tab w:val="center" w:pos="4510"/>
        </w:tabs>
        <w:jc w:val="both"/>
        <w:rPr>
          <w:rFonts w:ascii="Times New Roman" w:hAnsi="Times New Roman" w:cs="Times New Roman"/>
          <w:b/>
          <w:u w:val="single"/>
        </w:rPr>
      </w:pPr>
      <w:r w:rsidRPr="0012210E">
        <w:rPr>
          <w:rFonts w:ascii="Times New Roman" w:hAnsi="Times New Roman" w:cs="Times New Roman"/>
          <w:b/>
          <w:u w:val="single"/>
        </w:rPr>
        <w:t>Background/Interest:</w:t>
      </w:r>
    </w:p>
    <w:p w:rsidR="00107780" w:rsidRPr="00FC64C9" w:rsidRDefault="00107780" w:rsidP="00107780">
      <w:pPr>
        <w:tabs>
          <w:tab w:val="center" w:pos="4510"/>
        </w:tabs>
        <w:jc w:val="both"/>
        <w:rPr>
          <w:rFonts w:ascii="Times New Roman" w:hAnsi="Times New Roman" w:cs="Times New Roman"/>
        </w:rPr>
      </w:pPr>
    </w:p>
    <w:p w:rsidR="00602EAA" w:rsidRDefault="00602EAA" w:rsidP="008E74F9">
      <w:pPr>
        <w:tabs>
          <w:tab w:val="center" w:pos="4510"/>
        </w:tabs>
        <w:spacing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hint="eastAsia"/>
        </w:rPr>
        <w:t>Older persons should be able to live in dignity and security and be free of exploitation and physical and mental abuse.</w:t>
      </w:r>
      <w:r>
        <w:rPr>
          <w:rFonts w:ascii="Times New Roman" w:hAnsi="Times New Roman" w:cs="Times New Roman"/>
        </w:rPr>
        <w:t>”</w:t>
      </w:r>
      <w:r w:rsidRPr="00602EAA">
        <w:rPr>
          <w:rFonts w:ascii="Times New Roman" w:hAnsi="Times New Roman" w:cs="Times New Roman" w:hint="eastAsia"/>
        </w:rPr>
        <w:t xml:space="preserve"> </w:t>
      </w:r>
      <w:proofErr w:type="gramStart"/>
      <w:r>
        <w:rPr>
          <w:rFonts w:ascii="Times New Roman" w:hAnsi="Times New Roman" w:cs="Times New Roman" w:hint="eastAsia"/>
        </w:rPr>
        <w:t>United Nations Principles of Older Persons 1991</w:t>
      </w:r>
      <w:r w:rsidR="00CC1EDB">
        <w:rPr>
          <w:rFonts w:ascii="Times New Roman" w:hAnsi="Times New Roman" w:cs="Times New Roman" w:hint="eastAsia"/>
        </w:rPr>
        <w:t>.</w:t>
      </w:r>
      <w:proofErr w:type="gramEnd"/>
      <w:r>
        <w:rPr>
          <w:rStyle w:val="FootnoteReference"/>
          <w:rFonts w:ascii="Times New Roman" w:hAnsi="Times New Roman" w:cs="Times New Roman"/>
        </w:rPr>
        <w:footnoteReference w:id="1"/>
      </w:r>
      <w:r>
        <w:rPr>
          <w:rFonts w:ascii="Times New Roman" w:hAnsi="Times New Roman" w:cs="Times New Roman" w:hint="eastAsia"/>
        </w:rPr>
        <w:t xml:space="preserve"> As </w:t>
      </w:r>
      <w:r w:rsidR="00DE3E70" w:rsidRPr="00FC64C9">
        <w:rPr>
          <w:rFonts w:ascii="Times New Roman" w:hAnsi="Times New Roman" w:cs="Times New Roman"/>
        </w:rPr>
        <w:t>a resident of both Hong Kong</w:t>
      </w:r>
      <w:r w:rsidR="0035482E">
        <w:rPr>
          <w:rFonts w:ascii="Times New Roman" w:hAnsi="Times New Roman" w:cs="Times New Roman" w:hint="eastAsia"/>
        </w:rPr>
        <w:t xml:space="preserve"> (</w:t>
      </w:r>
      <w:r w:rsidR="0035482E">
        <w:rPr>
          <w:rFonts w:ascii="Times New Roman" w:hAnsi="Times New Roman" w:cs="Times New Roman"/>
        </w:rPr>
        <w:t>“</w:t>
      </w:r>
      <w:r w:rsidR="0035482E">
        <w:rPr>
          <w:rFonts w:ascii="Times New Roman" w:hAnsi="Times New Roman" w:cs="Times New Roman" w:hint="eastAsia"/>
        </w:rPr>
        <w:t>HK</w:t>
      </w:r>
      <w:r w:rsidR="0035482E">
        <w:rPr>
          <w:rFonts w:ascii="Times New Roman" w:hAnsi="Times New Roman" w:cs="Times New Roman"/>
        </w:rPr>
        <w:t>”</w:t>
      </w:r>
      <w:r w:rsidR="0035482E">
        <w:rPr>
          <w:rFonts w:ascii="Times New Roman" w:hAnsi="Times New Roman" w:cs="Times New Roman" w:hint="eastAsia"/>
        </w:rPr>
        <w:t>)</w:t>
      </w:r>
      <w:r w:rsidR="00DE3E70" w:rsidRPr="00FC64C9">
        <w:rPr>
          <w:rFonts w:ascii="Times New Roman" w:hAnsi="Times New Roman" w:cs="Times New Roman"/>
        </w:rPr>
        <w:t xml:space="preserve"> and Au</w:t>
      </w:r>
      <w:r w:rsidR="00D87C55">
        <w:rPr>
          <w:rFonts w:ascii="Times New Roman" w:hAnsi="Times New Roman" w:cs="Times New Roman"/>
        </w:rPr>
        <w:t xml:space="preserve">stralia, and </w:t>
      </w:r>
      <w:r>
        <w:rPr>
          <w:rFonts w:ascii="Times New Roman" w:hAnsi="Times New Roman" w:cs="Times New Roman"/>
        </w:rPr>
        <w:t xml:space="preserve">a student </w:t>
      </w:r>
      <w:r w:rsidR="00D87C55">
        <w:rPr>
          <w:rFonts w:ascii="Times New Roman" w:hAnsi="Times New Roman" w:cs="Times New Roman" w:hint="eastAsia"/>
        </w:rPr>
        <w:t xml:space="preserve">of </w:t>
      </w:r>
      <w:r>
        <w:rPr>
          <w:rFonts w:ascii="Times New Roman" w:hAnsi="Times New Roman" w:cs="Times New Roman"/>
        </w:rPr>
        <w:t xml:space="preserve">law, </w:t>
      </w:r>
      <w:r w:rsidR="0035482E">
        <w:rPr>
          <w:rFonts w:ascii="Times New Roman" w:hAnsi="Times New Roman" w:cs="Times New Roman"/>
        </w:rPr>
        <w:t>“</w:t>
      </w:r>
      <w:r w:rsidR="00D87C55">
        <w:rPr>
          <w:rFonts w:ascii="Times New Roman" w:hAnsi="Times New Roman" w:cs="Times New Roman"/>
        </w:rPr>
        <w:t>Elder A</w:t>
      </w:r>
      <w:r w:rsidR="00B4775D">
        <w:rPr>
          <w:rFonts w:ascii="Times New Roman" w:hAnsi="Times New Roman" w:cs="Times New Roman"/>
        </w:rPr>
        <w:t>buse</w:t>
      </w:r>
      <w:r w:rsidR="0035482E">
        <w:rPr>
          <w:rFonts w:ascii="Times New Roman" w:hAnsi="Times New Roman" w:cs="Times New Roman"/>
        </w:rPr>
        <w:t>”</w:t>
      </w:r>
      <w:r w:rsidR="00B4775D">
        <w:rPr>
          <w:rFonts w:ascii="Times New Roman" w:hAnsi="Times New Roman" w:cs="Times New Roman"/>
        </w:rPr>
        <w:t xml:space="preserve"> </w:t>
      </w:r>
      <w:r w:rsidR="00B4775D">
        <w:rPr>
          <w:rFonts w:ascii="Times New Roman" w:hAnsi="Times New Roman" w:cs="Times New Roman" w:hint="eastAsia"/>
        </w:rPr>
        <w:t xml:space="preserve">first </w:t>
      </w:r>
      <w:r w:rsidR="00DE3E70" w:rsidRPr="00FC64C9">
        <w:rPr>
          <w:rFonts w:ascii="Times New Roman" w:hAnsi="Times New Roman" w:cs="Times New Roman"/>
        </w:rPr>
        <w:t xml:space="preserve">caught </w:t>
      </w:r>
      <w:proofErr w:type="gramStart"/>
      <w:r w:rsidR="00DE3E70" w:rsidRPr="00FC64C9">
        <w:rPr>
          <w:rFonts w:ascii="Times New Roman" w:hAnsi="Times New Roman" w:cs="Times New Roman"/>
        </w:rPr>
        <w:t>my</w:t>
      </w:r>
      <w:proofErr w:type="gramEnd"/>
      <w:r w:rsidR="00DE3E70" w:rsidRPr="00FC64C9">
        <w:rPr>
          <w:rFonts w:ascii="Times New Roman" w:hAnsi="Times New Roman" w:cs="Times New Roman"/>
        </w:rPr>
        <w:t xml:space="preserve"> attention </w:t>
      </w:r>
      <w:r w:rsidR="000C4D93">
        <w:rPr>
          <w:rFonts w:ascii="Times New Roman" w:hAnsi="Times New Roman" w:cs="Times New Roman" w:hint="eastAsia"/>
        </w:rPr>
        <w:t>when a</w:t>
      </w:r>
      <w:r w:rsidR="00D87C55">
        <w:rPr>
          <w:rFonts w:ascii="Times New Roman" w:hAnsi="Times New Roman" w:cs="Times New Roman" w:hint="eastAsia"/>
        </w:rPr>
        <w:t>n</w:t>
      </w:r>
      <w:r w:rsidR="0035482E">
        <w:rPr>
          <w:rFonts w:ascii="Times New Roman" w:hAnsi="Times New Roman" w:cs="Times New Roman" w:hint="eastAsia"/>
        </w:rPr>
        <w:t xml:space="preserve"> a</w:t>
      </w:r>
      <w:r>
        <w:rPr>
          <w:rFonts w:ascii="Times New Roman" w:hAnsi="Times New Roman" w:cs="Times New Roman" w:hint="eastAsia"/>
        </w:rPr>
        <w:t>buse case in an</w:t>
      </w:r>
      <w:r w:rsidR="000C4D93">
        <w:rPr>
          <w:rFonts w:ascii="Times New Roman" w:hAnsi="Times New Roman" w:cs="Times New Roman" w:hint="eastAsia"/>
        </w:rPr>
        <w:t xml:space="preserve"> </w:t>
      </w:r>
      <w:r w:rsidR="00D87C55">
        <w:rPr>
          <w:rFonts w:ascii="Times New Roman" w:hAnsi="Times New Roman" w:cs="Times New Roman" w:hint="eastAsia"/>
        </w:rPr>
        <w:t xml:space="preserve">elderly home </w:t>
      </w:r>
      <w:r w:rsidR="000C4D93">
        <w:rPr>
          <w:rFonts w:ascii="Times New Roman" w:hAnsi="Times New Roman" w:cs="Times New Roman" w:hint="eastAsia"/>
        </w:rPr>
        <w:t xml:space="preserve">was </w:t>
      </w:r>
      <w:r w:rsidR="000C4D93">
        <w:rPr>
          <w:rFonts w:ascii="Times New Roman" w:hAnsi="Times New Roman" w:cs="Times New Roman"/>
        </w:rPr>
        <w:t>reported</w:t>
      </w:r>
      <w:r w:rsidR="00D87C55">
        <w:rPr>
          <w:rFonts w:ascii="Times New Roman" w:hAnsi="Times New Roman" w:cs="Times New Roman" w:hint="eastAsia"/>
        </w:rPr>
        <w:t xml:space="preserve"> by the media</w:t>
      </w:r>
      <w:r>
        <w:rPr>
          <w:rFonts w:ascii="Times New Roman" w:hAnsi="Times New Roman" w:cs="Times New Roman" w:hint="eastAsia"/>
        </w:rPr>
        <w:t xml:space="preserve"> in HK</w:t>
      </w:r>
      <w:r w:rsidR="00CC1EDB">
        <w:rPr>
          <w:rFonts w:ascii="Times New Roman" w:hAnsi="Times New Roman" w:cs="Times New Roman" w:hint="eastAsia"/>
        </w:rPr>
        <w:t>.</w:t>
      </w:r>
      <w:r>
        <w:rPr>
          <w:rStyle w:val="FootnoteReference"/>
          <w:rFonts w:ascii="Times New Roman" w:hAnsi="Times New Roman" w:cs="Times New Roman"/>
        </w:rPr>
        <w:footnoteReference w:id="2"/>
      </w:r>
      <w:r w:rsidR="00D87C55">
        <w:rPr>
          <w:rFonts w:ascii="Times New Roman" w:hAnsi="Times New Roman" w:cs="Times New Roman" w:hint="eastAsia"/>
        </w:rPr>
        <w:t xml:space="preserve"> </w:t>
      </w:r>
      <w:r>
        <w:rPr>
          <w:rFonts w:ascii="Times New Roman" w:hAnsi="Times New Roman" w:cs="Times New Roman" w:hint="eastAsia"/>
        </w:rPr>
        <w:t xml:space="preserve">Ageing population is a common social </w:t>
      </w:r>
      <w:r>
        <w:rPr>
          <w:rFonts w:ascii="Times New Roman" w:hAnsi="Times New Roman" w:cs="Times New Roman"/>
        </w:rPr>
        <w:t>phenomenon</w:t>
      </w:r>
      <w:r>
        <w:rPr>
          <w:rFonts w:ascii="Times New Roman" w:hAnsi="Times New Roman" w:cs="Times New Roman" w:hint="eastAsia"/>
        </w:rPr>
        <w:t xml:space="preserve"> </w:t>
      </w:r>
      <w:proofErr w:type="gramStart"/>
      <w:r>
        <w:rPr>
          <w:rFonts w:ascii="Times New Roman" w:hAnsi="Times New Roman" w:cs="Times New Roman" w:hint="eastAsia"/>
        </w:rPr>
        <w:t>worldwide,</w:t>
      </w:r>
      <w:proofErr w:type="gramEnd"/>
      <w:r>
        <w:rPr>
          <w:rFonts w:ascii="Times New Roman" w:hAnsi="Times New Roman" w:cs="Times New Roman" w:hint="eastAsia"/>
        </w:rPr>
        <w:t xml:space="preserve"> these elder people dedicated their entire lives</w:t>
      </w:r>
      <w:r w:rsidR="0035482E">
        <w:rPr>
          <w:rFonts w:ascii="Times New Roman" w:hAnsi="Times New Roman" w:cs="Times New Roman" w:hint="eastAsia"/>
        </w:rPr>
        <w:t xml:space="preserve"> to society and</w:t>
      </w:r>
      <w:r>
        <w:rPr>
          <w:rFonts w:ascii="Times New Roman" w:hAnsi="Times New Roman" w:cs="Times New Roman" w:hint="eastAsia"/>
        </w:rPr>
        <w:t xml:space="preserve"> deserve a dignified lifestyle free of abuse and distress.  The current law specifies </w:t>
      </w:r>
      <w:r>
        <w:rPr>
          <w:rFonts w:ascii="Times New Roman" w:hAnsi="Times New Roman" w:cs="Times New Roman"/>
        </w:rPr>
        <w:t>children</w:t>
      </w:r>
      <w:r>
        <w:rPr>
          <w:rFonts w:ascii="Times New Roman" w:hAnsi="Times New Roman" w:cs="Times New Roman" w:hint="eastAsia"/>
        </w:rPr>
        <w:t xml:space="preserve">, women and people with disabilities but often neglect </w:t>
      </w:r>
      <w:proofErr w:type="spellStart"/>
      <w:r>
        <w:rPr>
          <w:rFonts w:ascii="Times New Roman" w:hAnsi="Times New Roman" w:cs="Times New Roman" w:hint="eastAsia"/>
        </w:rPr>
        <w:t>elderlies</w:t>
      </w:r>
      <w:proofErr w:type="spellEnd"/>
      <w:r>
        <w:rPr>
          <w:rFonts w:ascii="Times New Roman" w:hAnsi="Times New Roman" w:cs="Times New Roman" w:hint="eastAsia"/>
        </w:rPr>
        <w:t xml:space="preserve">. </w:t>
      </w:r>
      <w:r w:rsidR="00CD457F" w:rsidRPr="00FC64C9">
        <w:rPr>
          <w:rFonts w:ascii="Times New Roman" w:hAnsi="Times New Roman" w:cs="Times New Roman"/>
        </w:rPr>
        <w:t xml:space="preserve">In </w:t>
      </w:r>
      <w:r w:rsidR="0035482E">
        <w:rPr>
          <w:rFonts w:ascii="Times New Roman" w:hAnsi="Times New Roman" w:cs="Times New Roman" w:hint="eastAsia"/>
        </w:rPr>
        <w:t>a</w:t>
      </w:r>
      <w:r w:rsidR="00CD457F" w:rsidRPr="00FC64C9">
        <w:rPr>
          <w:rFonts w:ascii="Times New Roman" w:hAnsi="Times New Roman" w:cs="Times New Roman"/>
        </w:rPr>
        <w:t xml:space="preserve"> </w:t>
      </w:r>
      <w:r w:rsidR="0035482E">
        <w:rPr>
          <w:rFonts w:ascii="Times New Roman" w:hAnsi="Times New Roman" w:cs="Times New Roman"/>
        </w:rPr>
        <w:t>report prepared</w:t>
      </w:r>
      <w:r w:rsidR="00DE3E70" w:rsidRPr="00FC64C9">
        <w:rPr>
          <w:rFonts w:ascii="Times New Roman" w:hAnsi="Times New Roman" w:cs="Times New Roman"/>
        </w:rPr>
        <w:t xml:space="preserve"> by</w:t>
      </w:r>
      <w:r w:rsidR="0035482E">
        <w:rPr>
          <w:rFonts w:ascii="Times New Roman" w:hAnsi="Times New Roman" w:cs="Times New Roman" w:hint="eastAsia"/>
        </w:rPr>
        <w:t xml:space="preserve"> the</w:t>
      </w:r>
      <w:r w:rsidR="00DE3E70" w:rsidRPr="00FC64C9">
        <w:rPr>
          <w:rFonts w:ascii="Times New Roman" w:hAnsi="Times New Roman" w:cs="Times New Roman"/>
        </w:rPr>
        <w:t xml:space="preserve"> Crime Research Center </w:t>
      </w:r>
      <w:r w:rsidRPr="00FC64C9">
        <w:rPr>
          <w:rFonts w:ascii="Times New Roman" w:hAnsi="Times New Roman" w:cs="Times New Roman"/>
        </w:rPr>
        <w:t xml:space="preserve">of </w:t>
      </w:r>
      <w:r>
        <w:rPr>
          <w:rFonts w:ascii="Times New Roman" w:hAnsi="Times New Roman" w:cs="Times New Roman"/>
        </w:rPr>
        <w:t>the</w:t>
      </w:r>
      <w:r w:rsidR="00DE3E70" w:rsidRPr="00FC64C9">
        <w:rPr>
          <w:rFonts w:ascii="Times New Roman" w:hAnsi="Times New Roman" w:cs="Times New Roman"/>
        </w:rPr>
        <w:t xml:space="preserve"> University of Western Australia “</w:t>
      </w:r>
      <w:r w:rsidR="00CD457F" w:rsidRPr="00FC64C9">
        <w:rPr>
          <w:rFonts w:ascii="Times New Roman" w:hAnsi="Times New Roman" w:cs="Times New Roman"/>
        </w:rPr>
        <w:t xml:space="preserve">Examination of the extent </w:t>
      </w:r>
      <w:r w:rsidR="00DE3E70" w:rsidRPr="00FC64C9">
        <w:rPr>
          <w:rFonts w:ascii="Times New Roman" w:hAnsi="Times New Roman" w:cs="Times New Roman"/>
        </w:rPr>
        <w:t>of the elder abuse in Western Australia” Elder abuse has been a social issue for Western Australia</w:t>
      </w:r>
      <w:r w:rsidR="0035482E">
        <w:rPr>
          <w:rFonts w:ascii="Times New Roman" w:hAnsi="Times New Roman" w:cs="Times New Roman"/>
        </w:rPr>
        <w:t xml:space="preserve"> that surfaced</w:t>
      </w:r>
      <w:r w:rsidR="00DE3E70" w:rsidRPr="00FC64C9">
        <w:rPr>
          <w:rFonts w:ascii="Times New Roman" w:hAnsi="Times New Roman" w:cs="Times New Roman"/>
        </w:rPr>
        <w:t xml:space="preserve"> in the 1980s</w:t>
      </w:r>
      <w:r w:rsidR="00CC1EDB">
        <w:rPr>
          <w:rFonts w:ascii="Times New Roman" w:hAnsi="Times New Roman" w:cs="Times New Roman" w:hint="eastAsia"/>
        </w:rPr>
        <w:t>.</w:t>
      </w:r>
      <w:r w:rsidR="00726AA9">
        <w:rPr>
          <w:rStyle w:val="FootnoteReference"/>
          <w:rFonts w:ascii="Times New Roman" w:hAnsi="Times New Roman" w:cs="Times New Roman"/>
        </w:rPr>
        <w:footnoteReference w:id="3"/>
      </w:r>
      <w:r w:rsidR="00D87C55">
        <w:rPr>
          <w:rFonts w:ascii="Times New Roman" w:hAnsi="Times New Roman" w:cs="Times New Roman" w:hint="eastAsia"/>
        </w:rPr>
        <w:t xml:space="preserve"> </w:t>
      </w:r>
    </w:p>
    <w:p w:rsidR="00602EAA" w:rsidRDefault="00602EAA" w:rsidP="008E74F9">
      <w:pPr>
        <w:tabs>
          <w:tab w:val="center" w:pos="4510"/>
        </w:tabs>
        <w:spacing w:line="360" w:lineRule="auto"/>
        <w:jc w:val="both"/>
        <w:rPr>
          <w:rFonts w:ascii="Times New Roman" w:hAnsi="Times New Roman" w:cs="Times New Roman"/>
        </w:rPr>
      </w:pPr>
    </w:p>
    <w:p w:rsidR="00602EAA" w:rsidRDefault="00BC5A9D" w:rsidP="008E74F9">
      <w:pPr>
        <w:tabs>
          <w:tab w:val="center" w:pos="4510"/>
        </w:tabs>
        <w:spacing w:line="360" w:lineRule="auto"/>
        <w:jc w:val="both"/>
        <w:rPr>
          <w:rFonts w:ascii="Times New Roman" w:hAnsi="Times New Roman" w:cs="Times New Roman"/>
        </w:rPr>
      </w:pPr>
      <w:r>
        <w:rPr>
          <w:rFonts w:ascii="Times New Roman" w:hAnsi="Times New Roman" w:cs="Times New Roman" w:hint="eastAsia"/>
        </w:rPr>
        <w:t xml:space="preserve">In the following paragraphs, </w:t>
      </w:r>
      <w:r w:rsidR="0035482E">
        <w:rPr>
          <w:rFonts w:ascii="Times New Roman" w:hAnsi="Times New Roman" w:cs="Times New Roman" w:hint="eastAsia"/>
        </w:rPr>
        <w:t>I compare</w:t>
      </w:r>
      <w:r>
        <w:rPr>
          <w:rFonts w:ascii="Times New Roman" w:hAnsi="Times New Roman" w:cs="Times New Roman" w:hint="eastAsia"/>
        </w:rPr>
        <w:t xml:space="preserve"> the Australian legal reform progress for</w:t>
      </w:r>
      <w:r w:rsidR="00602EAA">
        <w:rPr>
          <w:rFonts w:ascii="Times New Roman" w:hAnsi="Times New Roman" w:cs="Times New Roman" w:hint="eastAsia"/>
        </w:rPr>
        <w:t xml:space="preserve"> </w:t>
      </w:r>
      <w:r>
        <w:rPr>
          <w:rFonts w:ascii="Times New Roman" w:hAnsi="Times New Roman" w:cs="Times New Roman" w:hint="eastAsia"/>
        </w:rPr>
        <w:t xml:space="preserve">Elder Abuse </w:t>
      </w:r>
      <w:r w:rsidR="00602EAA">
        <w:rPr>
          <w:rFonts w:ascii="Times New Roman" w:hAnsi="Times New Roman" w:cs="Times New Roman" w:hint="eastAsia"/>
        </w:rPr>
        <w:t>with other place</w:t>
      </w:r>
      <w:r w:rsidR="0035482E">
        <w:rPr>
          <w:rFonts w:ascii="Times New Roman" w:hAnsi="Times New Roman" w:cs="Times New Roman" w:hint="eastAsia"/>
        </w:rPr>
        <w:t>s</w:t>
      </w:r>
      <w:r w:rsidR="00602EAA">
        <w:rPr>
          <w:rFonts w:ascii="Times New Roman" w:hAnsi="Times New Roman" w:cs="Times New Roman" w:hint="eastAsia"/>
        </w:rPr>
        <w:t xml:space="preserve"> like </w:t>
      </w:r>
      <w:r w:rsidR="0035482E">
        <w:rPr>
          <w:rFonts w:ascii="Times New Roman" w:hAnsi="Times New Roman" w:cs="Times New Roman" w:hint="eastAsia"/>
        </w:rPr>
        <w:t>HK</w:t>
      </w:r>
      <w:r w:rsidR="00602EAA">
        <w:rPr>
          <w:rFonts w:ascii="Times New Roman" w:hAnsi="Times New Roman" w:cs="Times New Roman" w:hint="eastAsia"/>
        </w:rPr>
        <w:t xml:space="preserve"> and the </w:t>
      </w:r>
      <w:r w:rsidR="0035482E">
        <w:rPr>
          <w:rFonts w:ascii="Times New Roman" w:hAnsi="Times New Roman" w:cs="Times New Roman" w:hint="eastAsia"/>
        </w:rPr>
        <w:t xml:space="preserve">United Kingdom and conclude </w:t>
      </w:r>
      <w:r w:rsidR="00602EAA">
        <w:rPr>
          <w:rFonts w:ascii="Times New Roman" w:hAnsi="Times New Roman" w:cs="Times New Roman" w:hint="eastAsia"/>
        </w:rPr>
        <w:t>that there is a</w:t>
      </w:r>
      <w:r>
        <w:rPr>
          <w:rFonts w:ascii="Times New Roman" w:hAnsi="Times New Roman" w:cs="Times New Roman" w:hint="eastAsia"/>
        </w:rPr>
        <w:t xml:space="preserve"> need for the </w:t>
      </w:r>
      <w:r w:rsidR="0035482E">
        <w:rPr>
          <w:rFonts w:ascii="Times New Roman" w:hAnsi="Times New Roman" w:cs="Times New Roman" w:hint="eastAsia"/>
        </w:rPr>
        <w:t>Australian g</w:t>
      </w:r>
      <w:r w:rsidR="00602EAA">
        <w:rPr>
          <w:rFonts w:ascii="Times New Roman" w:hAnsi="Times New Roman" w:cs="Times New Roman" w:hint="eastAsia"/>
        </w:rPr>
        <w:t>overnment to upgrade the existing framework,</w:t>
      </w:r>
      <w:r w:rsidR="0035482E">
        <w:rPr>
          <w:rFonts w:ascii="Times New Roman" w:hAnsi="Times New Roman" w:cs="Times New Roman" w:hint="eastAsia"/>
        </w:rPr>
        <w:t xml:space="preserve"> and impose</w:t>
      </w:r>
      <w:r w:rsidR="00602EAA">
        <w:rPr>
          <w:rFonts w:ascii="Times New Roman" w:hAnsi="Times New Roman" w:cs="Times New Roman" w:hint="eastAsia"/>
        </w:rPr>
        <w:t xml:space="preserve"> legislation for protecting this </w:t>
      </w:r>
      <w:r>
        <w:rPr>
          <w:rFonts w:ascii="Times New Roman" w:hAnsi="Times New Roman" w:cs="Times New Roman" w:hint="eastAsia"/>
        </w:rPr>
        <w:t>particular group of people.</w:t>
      </w:r>
    </w:p>
    <w:p w:rsidR="004B6325" w:rsidRPr="00FC64C9" w:rsidRDefault="004B6325" w:rsidP="008E74F9">
      <w:pPr>
        <w:tabs>
          <w:tab w:val="center" w:pos="4510"/>
        </w:tabs>
        <w:spacing w:line="360" w:lineRule="auto"/>
        <w:jc w:val="both"/>
        <w:rPr>
          <w:rFonts w:ascii="Times New Roman" w:hAnsi="Times New Roman" w:cs="Times New Roman"/>
        </w:rPr>
      </w:pPr>
    </w:p>
    <w:p w:rsidR="00CD457F" w:rsidRPr="00FC64C9" w:rsidRDefault="00CD457F" w:rsidP="008E74F9">
      <w:pPr>
        <w:tabs>
          <w:tab w:val="center" w:pos="4510"/>
        </w:tabs>
        <w:spacing w:line="360" w:lineRule="auto"/>
        <w:jc w:val="both"/>
        <w:rPr>
          <w:rFonts w:ascii="Times New Roman" w:hAnsi="Times New Roman" w:cs="Times New Roman"/>
        </w:rPr>
      </w:pPr>
    </w:p>
    <w:p w:rsidR="004B6325" w:rsidRPr="0012210E" w:rsidRDefault="00FC64C9" w:rsidP="008E74F9">
      <w:pPr>
        <w:tabs>
          <w:tab w:val="center" w:pos="4510"/>
        </w:tabs>
        <w:spacing w:line="360" w:lineRule="auto"/>
        <w:jc w:val="both"/>
        <w:rPr>
          <w:rFonts w:ascii="Times New Roman" w:hAnsi="Times New Roman" w:cs="Times New Roman"/>
          <w:b/>
          <w:u w:val="single"/>
        </w:rPr>
      </w:pPr>
      <w:r w:rsidRPr="0012210E">
        <w:rPr>
          <w:rFonts w:ascii="Times New Roman" w:hAnsi="Times New Roman" w:cs="Times New Roman"/>
          <w:b/>
          <w:u w:val="single"/>
        </w:rPr>
        <w:t>Existing frame</w:t>
      </w:r>
      <w:r w:rsidR="00CD457F" w:rsidRPr="0012210E">
        <w:rPr>
          <w:rFonts w:ascii="Times New Roman" w:hAnsi="Times New Roman" w:cs="Times New Roman"/>
          <w:b/>
          <w:u w:val="single"/>
        </w:rPr>
        <w:t xml:space="preserve">work in </w:t>
      </w:r>
      <w:r w:rsidR="00727058" w:rsidRPr="0012210E">
        <w:rPr>
          <w:rFonts w:ascii="Times New Roman" w:hAnsi="Times New Roman" w:cs="Times New Roman"/>
          <w:b/>
          <w:u w:val="single"/>
        </w:rPr>
        <w:t xml:space="preserve">Australia </w:t>
      </w:r>
    </w:p>
    <w:p w:rsidR="00CD457F" w:rsidRPr="00FC64C9" w:rsidRDefault="00CD457F" w:rsidP="008E74F9">
      <w:pPr>
        <w:tabs>
          <w:tab w:val="center" w:pos="4510"/>
        </w:tabs>
        <w:spacing w:line="360" w:lineRule="auto"/>
        <w:jc w:val="both"/>
        <w:rPr>
          <w:rFonts w:ascii="Times New Roman" w:hAnsi="Times New Roman" w:cs="Times New Roman"/>
        </w:rPr>
      </w:pPr>
    </w:p>
    <w:p w:rsidR="0080401D" w:rsidRPr="00FC64C9" w:rsidRDefault="00387D9A" w:rsidP="008E74F9">
      <w:pPr>
        <w:tabs>
          <w:tab w:val="center" w:pos="4510"/>
        </w:tabs>
        <w:spacing w:line="360" w:lineRule="auto"/>
        <w:jc w:val="both"/>
        <w:rPr>
          <w:rFonts w:ascii="Times New Roman" w:hAnsi="Times New Roman" w:cs="Times New Roman"/>
        </w:rPr>
      </w:pPr>
      <w:proofErr w:type="spellStart"/>
      <w:r w:rsidRPr="00FC64C9">
        <w:rPr>
          <w:rFonts w:ascii="Times New Roman" w:hAnsi="Times New Roman" w:cs="Times New Roman"/>
        </w:rPr>
        <w:t>Advo</w:t>
      </w:r>
      <w:r w:rsidR="000B6BB2">
        <w:rPr>
          <w:rFonts w:ascii="Times New Roman" w:hAnsi="Times New Roman" w:cs="Times New Roman"/>
        </w:rPr>
        <w:t>care</w:t>
      </w:r>
      <w:proofErr w:type="spellEnd"/>
      <w:r w:rsidR="000B6BB2">
        <w:rPr>
          <w:rFonts w:ascii="Times New Roman" w:hAnsi="Times New Roman" w:cs="Times New Roman"/>
        </w:rPr>
        <w:t xml:space="preserve"> Inc, </w:t>
      </w:r>
      <w:r w:rsidR="00992C9A">
        <w:rPr>
          <w:rFonts w:ascii="Times New Roman" w:hAnsi="Times New Roman" w:cs="Times New Roman" w:hint="eastAsia"/>
        </w:rPr>
        <w:t xml:space="preserve">the </w:t>
      </w:r>
      <w:r w:rsidR="000B6BB2">
        <w:rPr>
          <w:rFonts w:ascii="Times New Roman" w:hAnsi="Times New Roman" w:cs="Times New Roman"/>
        </w:rPr>
        <w:t>Office of the Public A</w:t>
      </w:r>
      <w:r w:rsidRPr="00FC64C9">
        <w:rPr>
          <w:rFonts w:ascii="Times New Roman" w:hAnsi="Times New Roman" w:cs="Times New Roman"/>
        </w:rPr>
        <w:t>dvocate, Older Person’s R</w:t>
      </w:r>
      <w:r w:rsidR="000B6BB2">
        <w:rPr>
          <w:rFonts w:ascii="Times New Roman" w:hAnsi="Times New Roman" w:cs="Times New Roman"/>
        </w:rPr>
        <w:t>ights S</w:t>
      </w:r>
      <w:r w:rsidR="00726AA9">
        <w:rPr>
          <w:rFonts w:ascii="Times New Roman" w:hAnsi="Times New Roman" w:cs="Times New Roman"/>
        </w:rPr>
        <w:t>ervice and the WA Police</w:t>
      </w:r>
      <w:r w:rsidR="00CC1EDB">
        <w:rPr>
          <w:rFonts w:ascii="Times New Roman" w:hAnsi="Times New Roman" w:cs="Times New Roman" w:hint="eastAsia"/>
        </w:rPr>
        <w:t>,</w:t>
      </w:r>
      <w:r w:rsidR="00726AA9">
        <w:rPr>
          <w:rStyle w:val="FootnoteReference"/>
          <w:rFonts w:ascii="Times New Roman" w:hAnsi="Times New Roman" w:cs="Times New Roman"/>
        </w:rPr>
        <w:footnoteReference w:id="4"/>
      </w:r>
      <w:r w:rsidR="0053493E">
        <w:rPr>
          <w:rFonts w:ascii="Times New Roman" w:hAnsi="Times New Roman" w:cs="Times New Roman" w:hint="eastAsia"/>
        </w:rPr>
        <w:t xml:space="preserve"> </w:t>
      </w:r>
      <w:r w:rsidR="00992C9A">
        <w:rPr>
          <w:rFonts w:ascii="Times New Roman" w:hAnsi="Times New Roman" w:cs="Times New Roman" w:hint="eastAsia"/>
        </w:rPr>
        <w:t>form part of</w:t>
      </w:r>
      <w:r w:rsidR="00B4775D">
        <w:rPr>
          <w:rFonts w:ascii="Times New Roman" w:hAnsi="Times New Roman" w:cs="Times New Roman" w:hint="eastAsia"/>
        </w:rPr>
        <w:t xml:space="preserve"> the </w:t>
      </w:r>
      <w:r w:rsidR="004B7D5D">
        <w:rPr>
          <w:rFonts w:ascii="Times New Roman" w:hAnsi="Times New Roman" w:cs="Times New Roman"/>
        </w:rPr>
        <w:t xml:space="preserve">existing </w:t>
      </w:r>
      <w:r w:rsidR="00641454">
        <w:rPr>
          <w:rFonts w:ascii="Times New Roman" w:hAnsi="Times New Roman" w:cs="Times New Roman"/>
        </w:rPr>
        <w:t>Western Australia framework</w:t>
      </w:r>
      <w:r w:rsidR="00B4775D">
        <w:rPr>
          <w:rFonts w:ascii="Times New Roman" w:hAnsi="Times New Roman" w:cs="Times New Roman" w:hint="eastAsia"/>
        </w:rPr>
        <w:t xml:space="preserve">, providing prevention, </w:t>
      </w:r>
      <w:r w:rsidR="00B4775D">
        <w:rPr>
          <w:rFonts w:ascii="Times New Roman" w:hAnsi="Times New Roman" w:cs="Times New Roman" w:hint="eastAsia"/>
        </w:rPr>
        <w:lastRenderedPageBreak/>
        <w:t>monitor</w:t>
      </w:r>
      <w:r w:rsidR="00992C9A">
        <w:rPr>
          <w:rFonts w:ascii="Times New Roman" w:hAnsi="Times New Roman" w:cs="Times New Roman" w:hint="eastAsia"/>
        </w:rPr>
        <w:t>ing and legal services to</w:t>
      </w:r>
      <w:r w:rsidR="00B4775D">
        <w:rPr>
          <w:rFonts w:ascii="Times New Roman" w:hAnsi="Times New Roman" w:cs="Times New Roman" w:hint="eastAsia"/>
        </w:rPr>
        <w:t xml:space="preserve"> persons in need. However,</w:t>
      </w:r>
      <w:r w:rsidR="004B7D5D">
        <w:rPr>
          <w:rFonts w:ascii="Times New Roman" w:hAnsi="Times New Roman" w:cs="Times New Roman" w:hint="eastAsia"/>
        </w:rPr>
        <w:t xml:space="preserve"> </w:t>
      </w:r>
      <w:r w:rsidR="004B7D5D">
        <w:rPr>
          <w:rFonts w:ascii="Times New Roman" w:hAnsi="Times New Roman" w:cs="Times New Roman"/>
        </w:rPr>
        <w:t xml:space="preserve">among </w:t>
      </w:r>
      <w:r w:rsidR="00992C9A">
        <w:rPr>
          <w:rFonts w:ascii="Times New Roman" w:hAnsi="Times New Roman" w:cs="Times New Roman"/>
        </w:rPr>
        <w:t xml:space="preserve">the abovementioned </w:t>
      </w:r>
      <w:r w:rsidRPr="00FC64C9">
        <w:rPr>
          <w:rFonts w:ascii="Times New Roman" w:hAnsi="Times New Roman" w:cs="Times New Roman"/>
        </w:rPr>
        <w:t>services, only</w:t>
      </w:r>
      <w:r w:rsidR="00992C9A">
        <w:rPr>
          <w:rFonts w:ascii="Times New Roman" w:hAnsi="Times New Roman" w:cs="Times New Roman" w:hint="eastAsia"/>
        </w:rPr>
        <w:t xml:space="preserve"> the</w:t>
      </w:r>
      <w:r w:rsidRPr="00FC64C9">
        <w:rPr>
          <w:rFonts w:ascii="Times New Roman" w:hAnsi="Times New Roman" w:cs="Times New Roman"/>
        </w:rPr>
        <w:t xml:space="preserve"> Office of the Public Advocate and WA P</w:t>
      </w:r>
      <w:r w:rsidR="00727058" w:rsidRPr="00FC64C9">
        <w:rPr>
          <w:rFonts w:ascii="Times New Roman" w:hAnsi="Times New Roman" w:cs="Times New Roman"/>
        </w:rPr>
        <w:t>olice are government bodies.</w:t>
      </w:r>
    </w:p>
    <w:p w:rsidR="0080401D" w:rsidRPr="00FC64C9" w:rsidRDefault="0080401D" w:rsidP="008E74F9">
      <w:pPr>
        <w:tabs>
          <w:tab w:val="center" w:pos="4510"/>
        </w:tabs>
        <w:spacing w:line="360" w:lineRule="auto"/>
        <w:jc w:val="both"/>
        <w:rPr>
          <w:rFonts w:ascii="Times New Roman" w:hAnsi="Times New Roman" w:cs="Times New Roman"/>
        </w:rPr>
      </w:pPr>
    </w:p>
    <w:p w:rsidR="0080401D" w:rsidRPr="00FC64C9" w:rsidRDefault="00727058" w:rsidP="008E74F9">
      <w:pPr>
        <w:tabs>
          <w:tab w:val="center" w:pos="4510"/>
        </w:tabs>
        <w:spacing w:line="360" w:lineRule="auto"/>
        <w:jc w:val="both"/>
        <w:rPr>
          <w:rFonts w:ascii="Times New Roman" w:hAnsi="Times New Roman" w:cs="Times New Roman"/>
        </w:rPr>
      </w:pPr>
      <w:r w:rsidRPr="00FC64C9">
        <w:rPr>
          <w:rFonts w:ascii="Times New Roman" w:hAnsi="Times New Roman" w:cs="Times New Roman"/>
        </w:rPr>
        <w:t>The Public Advocate</w:t>
      </w:r>
      <w:r w:rsidR="00A356B6">
        <w:rPr>
          <w:rFonts w:ascii="Times New Roman" w:hAnsi="Times New Roman" w:cs="Times New Roman"/>
        </w:rPr>
        <w:t xml:space="preserve"> is appointed under legislation</w:t>
      </w:r>
      <w:r w:rsidR="00CC1EDB">
        <w:rPr>
          <w:rFonts w:ascii="Times New Roman" w:hAnsi="Times New Roman" w:cs="Times New Roman" w:hint="eastAsia"/>
        </w:rPr>
        <w:t>,</w:t>
      </w:r>
      <w:r w:rsidR="00641454">
        <w:rPr>
          <w:rStyle w:val="FootnoteReference"/>
          <w:rFonts w:ascii="Times New Roman" w:hAnsi="Times New Roman" w:cs="Times New Roman"/>
        </w:rPr>
        <w:footnoteReference w:id="5"/>
      </w:r>
      <w:r w:rsidR="00A356B6">
        <w:rPr>
          <w:rFonts w:ascii="Times New Roman" w:hAnsi="Times New Roman" w:cs="Times New Roman" w:hint="eastAsia"/>
        </w:rPr>
        <w:t xml:space="preserve"> </w:t>
      </w:r>
      <w:r w:rsidRPr="00FC64C9">
        <w:rPr>
          <w:rFonts w:ascii="Times New Roman" w:hAnsi="Times New Roman" w:cs="Times New Roman"/>
        </w:rPr>
        <w:t xml:space="preserve">and this </w:t>
      </w:r>
      <w:r w:rsidR="00A356B6">
        <w:rPr>
          <w:rFonts w:ascii="Times New Roman" w:hAnsi="Times New Roman" w:cs="Times New Roman"/>
        </w:rPr>
        <w:t>A</w:t>
      </w:r>
      <w:r w:rsidR="000C4D93">
        <w:rPr>
          <w:rFonts w:ascii="Times New Roman" w:hAnsi="Times New Roman" w:cs="Times New Roman"/>
        </w:rPr>
        <w:t>ct mainly protects people with</w:t>
      </w:r>
      <w:r w:rsidRPr="00FC64C9">
        <w:rPr>
          <w:rFonts w:ascii="Times New Roman" w:hAnsi="Times New Roman" w:cs="Times New Roman"/>
        </w:rPr>
        <w:t xml:space="preserve"> impaired decision making a</w:t>
      </w:r>
      <w:r w:rsidR="00A356B6">
        <w:rPr>
          <w:rFonts w:ascii="Times New Roman" w:hAnsi="Times New Roman" w:cs="Times New Roman"/>
        </w:rPr>
        <w:t xml:space="preserve">bilities but does not provide </w:t>
      </w:r>
      <w:r w:rsidRPr="00FC64C9">
        <w:rPr>
          <w:rFonts w:ascii="Times New Roman" w:hAnsi="Times New Roman" w:cs="Times New Roman"/>
        </w:rPr>
        <w:t xml:space="preserve">comprehensive coverage of </w:t>
      </w:r>
      <w:r w:rsidR="00A356B6">
        <w:rPr>
          <w:rFonts w:ascii="Times New Roman" w:hAnsi="Times New Roman" w:cs="Times New Roman"/>
        </w:rPr>
        <w:t>all elderly</w:t>
      </w:r>
      <w:r w:rsidR="0080401D" w:rsidRPr="00FC64C9">
        <w:rPr>
          <w:rFonts w:ascii="Times New Roman" w:hAnsi="Times New Roman" w:cs="Times New Roman"/>
        </w:rPr>
        <w:t>.</w:t>
      </w:r>
      <w:r w:rsidR="00641454">
        <w:rPr>
          <w:rStyle w:val="FootnoteReference"/>
          <w:rFonts w:ascii="Times New Roman" w:hAnsi="Times New Roman" w:cs="Times New Roman"/>
        </w:rPr>
        <w:footnoteReference w:id="6"/>
      </w:r>
      <w:r w:rsidR="0080401D" w:rsidRPr="00FC64C9">
        <w:rPr>
          <w:rFonts w:ascii="Times New Roman" w:hAnsi="Times New Roman" w:cs="Times New Roman"/>
        </w:rPr>
        <w:t xml:space="preserve"> </w:t>
      </w:r>
      <w:r w:rsidR="00A356B6">
        <w:rPr>
          <w:rFonts w:ascii="Times New Roman" w:hAnsi="Times New Roman" w:cs="Times New Roman" w:hint="eastAsia"/>
        </w:rPr>
        <w:t xml:space="preserve">As such, general protection of elderly persons fall into the hand of </w:t>
      </w:r>
      <w:proofErr w:type="spellStart"/>
      <w:r w:rsidR="00A356B6">
        <w:rPr>
          <w:rFonts w:ascii="Times New Roman" w:hAnsi="Times New Roman" w:cs="Times New Roman" w:hint="eastAsia"/>
        </w:rPr>
        <w:t>Advocare</w:t>
      </w:r>
      <w:proofErr w:type="spellEnd"/>
      <w:r w:rsidR="00A356B6">
        <w:rPr>
          <w:rFonts w:ascii="Times New Roman" w:hAnsi="Times New Roman" w:cs="Times New Roman" w:hint="eastAsia"/>
        </w:rPr>
        <w:t>, with suspected abuse cases being investigated by the WA police</w:t>
      </w:r>
      <w:r w:rsidR="00034AA0">
        <w:rPr>
          <w:rFonts w:ascii="Times New Roman" w:hAnsi="Times New Roman" w:cs="Times New Roman" w:hint="eastAsia"/>
        </w:rPr>
        <w:t>,</w:t>
      </w:r>
      <w:r w:rsidR="00CC1EDB">
        <w:rPr>
          <w:rStyle w:val="FootnoteReference"/>
          <w:rFonts w:ascii="Times New Roman" w:hAnsi="Times New Roman" w:cs="Times New Roman"/>
        </w:rPr>
        <w:footnoteReference w:id="7"/>
      </w:r>
      <w:r w:rsidR="0080401D" w:rsidRPr="00FC64C9">
        <w:rPr>
          <w:rFonts w:ascii="Times New Roman" w:hAnsi="Times New Roman" w:cs="Times New Roman"/>
        </w:rPr>
        <w:t xml:space="preserve"> </w:t>
      </w:r>
      <w:r w:rsidR="00034AA0">
        <w:rPr>
          <w:rFonts w:ascii="Times New Roman" w:hAnsi="Times New Roman" w:cs="Times New Roman" w:hint="eastAsia"/>
        </w:rPr>
        <w:t xml:space="preserve">as guided by the </w:t>
      </w:r>
      <w:r w:rsidR="00034AA0">
        <w:rPr>
          <w:rFonts w:ascii="Times New Roman" w:hAnsi="Times New Roman" w:cs="Times New Roman"/>
        </w:rPr>
        <w:t>Elder Abuse Protocol 2006.</w:t>
      </w:r>
      <w:r w:rsidR="00034AA0">
        <w:rPr>
          <w:rStyle w:val="FootnoteReference"/>
          <w:rFonts w:ascii="Times New Roman" w:hAnsi="Times New Roman" w:cs="Times New Roman"/>
        </w:rPr>
        <w:footnoteReference w:id="8"/>
      </w:r>
    </w:p>
    <w:p w:rsidR="0080401D" w:rsidRPr="00FC64C9" w:rsidRDefault="0080401D" w:rsidP="008E74F9">
      <w:pPr>
        <w:tabs>
          <w:tab w:val="center" w:pos="4510"/>
        </w:tabs>
        <w:spacing w:line="360" w:lineRule="auto"/>
        <w:jc w:val="both"/>
        <w:rPr>
          <w:rFonts w:ascii="Times New Roman" w:hAnsi="Times New Roman" w:cs="Times New Roman"/>
        </w:rPr>
      </w:pPr>
    </w:p>
    <w:p w:rsidR="00B4775D" w:rsidRDefault="0080401D" w:rsidP="008E74F9">
      <w:pPr>
        <w:tabs>
          <w:tab w:val="center" w:pos="4510"/>
        </w:tabs>
        <w:spacing w:line="360" w:lineRule="auto"/>
        <w:jc w:val="both"/>
        <w:rPr>
          <w:rFonts w:ascii="Times New Roman" w:hAnsi="Times New Roman" w:cs="Times New Roman"/>
        </w:rPr>
      </w:pPr>
      <w:r w:rsidRPr="00FC64C9">
        <w:rPr>
          <w:rFonts w:ascii="Times New Roman" w:hAnsi="Times New Roman" w:cs="Times New Roman"/>
        </w:rPr>
        <w:t xml:space="preserve">The WA police </w:t>
      </w:r>
      <w:proofErr w:type="gramStart"/>
      <w:r w:rsidR="00034AA0" w:rsidRPr="00FC64C9">
        <w:rPr>
          <w:rFonts w:ascii="Times New Roman" w:hAnsi="Times New Roman" w:cs="Times New Roman"/>
        </w:rPr>
        <w:t>provide</w:t>
      </w:r>
      <w:r w:rsidR="00034AA0">
        <w:rPr>
          <w:rFonts w:ascii="Times New Roman" w:hAnsi="Times New Roman" w:cs="Times New Roman" w:hint="eastAsia"/>
        </w:rPr>
        <w:t>s</w:t>
      </w:r>
      <w:proofErr w:type="gramEnd"/>
      <w:r w:rsidR="00034AA0" w:rsidRPr="00FC64C9">
        <w:rPr>
          <w:rFonts w:ascii="Times New Roman" w:hAnsi="Times New Roman" w:cs="Times New Roman"/>
        </w:rPr>
        <w:t xml:space="preserve"> protection and assistance to</w:t>
      </w:r>
      <w:r w:rsidR="00034AA0">
        <w:rPr>
          <w:rFonts w:ascii="Times New Roman" w:hAnsi="Times New Roman" w:cs="Times New Roman"/>
        </w:rPr>
        <w:t xml:space="preserve"> victims in ways such as </w:t>
      </w:r>
      <w:r w:rsidR="00073380">
        <w:rPr>
          <w:rFonts w:ascii="Times New Roman" w:hAnsi="Times New Roman" w:cs="Times New Roman" w:hint="eastAsia"/>
        </w:rPr>
        <w:t xml:space="preserve">attendance at emergencies and investigations or arrests. </w:t>
      </w:r>
      <w:r w:rsidR="00EA544B">
        <w:rPr>
          <w:rFonts w:ascii="Times New Roman" w:hAnsi="Times New Roman" w:cs="Times New Roman" w:hint="eastAsia"/>
        </w:rPr>
        <w:t xml:space="preserve">Although </w:t>
      </w:r>
      <w:r w:rsidR="00EA544B">
        <w:rPr>
          <w:rFonts w:ascii="Times New Roman" w:hAnsi="Times New Roman" w:cs="Times New Roman"/>
        </w:rPr>
        <w:t>t</w:t>
      </w:r>
      <w:r w:rsidRPr="00FC64C9">
        <w:rPr>
          <w:rFonts w:ascii="Times New Roman" w:hAnsi="Times New Roman" w:cs="Times New Roman"/>
        </w:rPr>
        <w:t xml:space="preserve">he protocol was introduced in 2006, </w:t>
      </w:r>
      <w:r w:rsidR="00073380">
        <w:rPr>
          <w:rFonts w:ascii="Times New Roman" w:hAnsi="Times New Roman" w:cs="Times New Roman" w:hint="eastAsia"/>
        </w:rPr>
        <w:t xml:space="preserve">as </w:t>
      </w:r>
      <w:r w:rsidRPr="00FC64C9">
        <w:rPr>
          <w:rFonts w:ascii="Times New Roman" w:hAnsi="Times New Roman" w:cs="Times New Roman"/>
        </w:rPr>
        <w:t xml:space="preserve">the </w:t>
      </w:r>
      <w:r w:rsidR="00073380">
        <w:rPr>
          <w:rFonts w:ascii="Times New Roman" w:hAnsi="Times New Roman" w:cs="Times New Roman" w:hint="eastAsia"/>
        </w:rPr>
        <w:t>Crime Research Centre report revealed in 2011</w:t>
      </w:r>
      <w:r w:rsidR="00073380">
        <w:rPr>
          <w:rStyle w:val="FootnoteReference"/>
          <w:rFonts w:ascii="Times New Roman" w:hAnsi="Times New Roman" w:cs="Times New Roman"/>
        </w:rPr>
        <w:footnoteReference w:id="9"/>
      </w:r>
      <w:r w:rsidR="00073380">
        <w:rPr>
          <w:rFonts w:ascii="Times New Roman" w:hAnsi="Times New Roman" w:cs="Times New Roman" w:hint="eastAsia"/>
        </w:rPr>
        <w:t>, Elder Abuse is still alive and well and with little done to combat it, the issue still subsists.</w:t>
      </w:r>
    </w:p>
    <w:p w:rsidR="00FC64C9" w:rsidRDefault="00FC64C9" w:rsidP="008E74F9">
      <w:pPr>
        <w:tabs>
          <w:tab w:val="center" w:pos="4510"/>
        </w:tabs>
        <w:spacing w:line="360" w:lineRule="auto"/>
        <w:jc w:val="both"/>
        <w:rPr>
          <w:rFonts w:ascii="Times New Roman" w:hAnsi="Times New Roman" w:cs="Times New Roman"/>
          <w:b/>
        </w:rPr>
      </w:pPr>
    </w:p>
    <w:p w:rsidR="001559A3" w:rsidRPr="0012210E" w:rsidRDefault="00FC64C9" w:rsidP="008E74F9">
      <w:pPr>
        <w:tabs>
          <w:tab w:val="center" w:pos="4510"/>
        </w:tabs>
        <w:spacing w:line="360" w:lineRule="auto"/>
        <w:jc w:val="both"/>
        <w:rPr>
          <w:rFonts w:ascii="Times New Roman" w:hAnsi="Times New Roman" w:cs="Times New Roman"/>
          <w:b/>
          <w:u w:val="single"/>
        </w:rPr>
      </w:pPr>
      <w:r w:rsidRPr="0012210E">
        <w:rPr>
          <w:rFonts w:ascii="Times New Roman" w:hAnsi="Times New Roman" w:cs="Times New Roman"/>
          <w:b/>
          <w:u w:val="single"/>
        </w:rPr>
        <w:t>The need for new framework</w:t>
      </w:r>
    </w:p>
    <w:p w:rsidR="00FC64C9" w:rsidRPr="00FC64C9" w:rsidRDefault="00FC64C9" w:rsidP="008E74F9">
      <w:pPr>
        <w:tabs>
          <w:tab w:val="center" w:pos="4510"/>
        </w:tabs>
        <w:spacing w:line="360" w:lineRule="auto"/>
        <w:jc w:val="both"/>
        <w:rPr>
          <w:rFonts w:ascii="Times New Roman" w:hAnsi="Times New Roman" w:cs="Times New Roman"/>
        </w:rPr>
      </w:pPr>
    </w:p>
    <w:p w:rsidR="000D3C82" w:rsidRDefault="00034AA0" w:rsidP="008E74F9">
      <w:pPr>
        <w:tabs>
          <w:tab w:val="center" w:pos="4510"/>
        </w:tabs>
        <w:spacing w:line="360" w:lineRule="auto"/>
        <w:jc w:val="both"/>
        <w:rPr>
          <w:rFonts w:ascii="Times New Roman" w:hAnsi="Times New Roman" w:cs="Times New Roman"/>
        </w:rPr>
      </w:pPr>
      <w:r>
        <w:rPr>
          <w:rFonts w:ascii="Times New Roman" w:hAnsi="Times New Roman" w:cs="Times New Roman"/>
        </w:rPr>
        <w:t>Ten years since the protocol was first</w:t>
      </w:r>
      <w:r w:rsidR="00FC64C9" w:rsidRPr="00FC64C9">
        <w:rPr>
          <w:rFonts w:ascii="Times New Roman" w:hAnsi="Times New Roman" w:cs="Times New Roman"/>
        </w:rPr>
        <w:t xml:space="preserve"> introduced, and the issue has not been resolved or lessened, therefore there is a need for </w:t>
      </w:r>
      <w:r w:rsidR="00FC64C9">
        <w:rPr>
          <w:rFonts w:ascii="Times New Roman" w:hAnsi="Times New Roman" w:cs="Times New Roman"/>
        </w:rPr>
        <w:t>a more robust system to protect</w:t>
      </w:r>
      <w:r w:rsidR="00FC64C9" w:rsidRPr="00FC64C9">
        <w:rPr>
          <w:rFonts w:ascii="Times New Roman" w:hAnsi="Times New Roman" w:cs="Times New Roman"/>
        </w:rPr>
        <w:t xml:space="preserve"> this particular group of people.</w:t>
      </w:r>
      <w:r w:rsidR="000D3C82">
        <w:rPr>
          <w:rFonts w:ascii="Times New Roman" w:hAnsi="Times New Roman" w:cs="Times New Roman"/>
        </w:rPr>
        <w:t xml:space="preserve"> The current law does n</w:t>
      </w:r>
      <w:r w:rsidR="00982BF6">
        <w:rPr>
          <w:rFonts w:ascii="Times New Roman" w:hAnsi="Times New Roman" w:cs="Times New Roman"/>
        </w:rPr>
        <w:t xml:space="preserve">ot specify Elder Abuse, </w:t>
      </w:r>
      <w:r w:rsidR="0012210E">
        <w:rPr>
          <w:rFonts w:ascii="Times New Roman" w:hAnsi="Times New Roman" w:cs="Times New Roman" w:hint="eastAsia"/>
        </w:rPr>
        <w:t xml:space="preserve">and even </w:t>
      </w:r>
      <w:r w:rsidR="00982BF6">
        <w:rPr>
          <w:rFonts w:ascii="Times New Roman" w:hAnsi="Times New Roman" w:cs="Times New Roman"/>
        </w:rPr>
        <w:t>in the</w:t>
      </w:r>
      <w:r w:rsidR="0012210E">
        <w:rPr>
          <w:rFonts w:ascii="Times New Roman" w:hAnsi="Times New Roman" w:cs="Times New Roman" w:hint="eastAsia"/>
        </w:rPr>
        <w:t xml:space="preserve"> criminal law,</w:t>
      </w:r>
      <w:r w:rsidR="00982BF6">
        <w:rPr>
          <w:rFonts w:ascii="Times New Roman" w:hAnsi="Times New Roman" w:cs="Times New Roman"/>
        </w:rPr>
        <w:t xml:space="preserve"> </w:t>
      </w:r>
      <w:r w:rsidR="0012210E">
        <w:rPr>
          <w:rFonts w:ascii="Times New Roman" w:hAnsi="Times New Roman" w:cs="Times New Roman" w:hint="eastAsia"/>
        </w:rPr>
        <w:t xml:space="preserve">provisions exist to only include persons unable to provide the </w:t>
      </w:r>
      <w:r w:rsidR="0012210E">
        <w:rPr>
          <w:rFonts w:ascii="Times New Roman" w:hAnsi="Times New Roman" w:cs="Times New Roman"/>
        </w:rPr>
        <w:t>‘</w:t>
      </w:r>
      <w:r w:rsidR="0012210E">
        <w:rPr>
          <w:rFonts w:ascii="Times New Roman" w:hAnsi="Times New Roman" w:cs="Times New Roman" w:hint="eastAsia"/>
        </w:rPr>
        <w:t>necessaries</w:t>
      </w:r>
      <w:r w:rsidR="0012210E">
        <w:rPr>
          <w:rFonts w:ascii="Times New Roman" w:hAnsi="Times New Roman" w:cs="Times New Roman"/>
        </w:rPr>
        <w:t xml:space="preserve"> of life’</w:t>
      </w:r>
      <w:r w:rsidR="0012210E">
        <w:rPr>
          <w:rFonts w:ascii="Times New Roman" w:hAnsi="Times New Roman" w:cs="Times New Roman" w:hint="eastAsia"/>
        </w:rPr>
        <w:t xml:space="preserve"> for themselves by way of age, sickness or mental impairment.</w:t>
      </w:r>
      <w:r w:rsidR="00FF17D0">
        <w:rPr>
          <w:rStyle w:val="FootnoteReference"/>
          <w:rFonts w:ascii="Times New Roman" w:hAnsi="Times New Roman" w:cs="Times New Roman"/>
        </w:rPr>
        <w:footnoteReference w:id="10"/>
      </w:r>
      <w:r w:rsidR="0012210E">
        <w:rPr>
          <w:rFonts w:ascii="Times New Roman" w:hAnsi="Times New Roman" w:cs="Times New Roman" w:hint="eastAsia"/>
        </w:rPr>
        <w:t xml:space="preserve"> While it provides for age, it fails to specify </w:t>
      </w:r>
      <w:r w:rsidR="00FF17D0">
        <w:rPr>
          <w:rFonts w:ascii="Times New Roman" w:hAnsi="Times New Roman" w:cs="Times New Roman" w:hint="eastAsia"/>
        </w:rPr>
        <w:t xml:space="preserve">the term </w:t>
      </w:r>
      <w:r w:rsidR="00FF17D0">
        <w:rPr>
          <w:rFonts w:ascii="Times New Roman" w:hAnsi="Times New Roman" w:cs="Times New Roman"/>
        </w:rPr>
        <w:t>‘</w:t>
      </w:r>
      <w:r w:rsidR="00FF17D0">
        <w:rPr>
          <w:rFonts w:ascii="Times New Roman" w:hAnsi="Times New Roman" w:cs="Times New Roman" w:hint="eastAsia"/>
        </w:rPr>
        <w:t>elder</w:t>
      </w:r>
      <w:r w:rsidR="00FF17D0">
        <w:rPr>
          <w:rFonts w:ascii="Times New Roman" w:hAnsi="Times New Roman" w:cs="Times New Roman"/>
        </w:rPr>
        <w:t>’</w:t>
      </w:r>
      <w:r w:rsidR="00FF17D0">
        <w:rPr>
          <w:rFonts w:ascii="Times New Roman" w:hAnsi="Times New Roman" w:cs="Times New Roman" w:hint="eastAsia"/>
        </w:rPr>
        <w:t>.</w:t>
      </w:r>
    </w:p>
    <w:p w:rsidR="00982BF6" w:rsidRDefault="00982BF6" w:rsidP="008E74F9">
      <w:pPr>
        <w:tabs>
          <w:tab w:val="center" w:pos="4510"/>
        </w:tabs>
        <w:spacing w:line="360" w:lineRule="auto"/>
        <w:jc w:val="both"/>
        <w:rPr>
          <w:rFonts w:ascii="Times New Roman" w:hAnsi="Times New Roman" w:cs="Times New Roman"/>
        </w:rPr>
      </w:pPr>
    </w:p>
    <w:p w:rsidR="00077DA3" w:rsidRDefault="00FF17D0" w:rsidP="008E74F9">
      <w:pPr>
        <w:tabs>
          <w:tab w:val="center" w:pos="4510"/>
        </w:tabs>
        <w:spacing w:line="360" w:lineRule="auto"/>
        <w:jc w:val="both"/>
        <w:rPr>
          <w:rFonts w:ascii="Times New Roman" w:hAnsi="Times New Roman" w:cs="Times New Roman"/>
        </w:rPr>
      </w:pPr>
      <w:r>
        <w:rPr>
          <w:rFonts w:ascii="Times New Roman" w:hAnsi="Times New Roman" w:cs="Times New Roman" w:hint="eastAsia"/>
        </w:rPr>
        <w:t>Importantly however, the</w:t>
      </w:r>
      <w:r w:rsidR="00186558">
        <w:rPr>
          <w:rFonts w:ascii="Times New Roman" w:hAnsi="Times New Roman" w:cs="Times New Roman"/>
        </w:rPr>
        <w:t xml:space="preserve"> protection </w:t>
      </w:r>
      <w:r>
        <w:rPr>
          <w:rFonts w:ascii="Times New Roman" w:hAnsi="Times New Roman" w:cs="Times New Roman" w:hint="eastAsia"/>
        </w:rPr>
        <w:t>afforded in criminal law</w:t>
      </w:r>
      <w:r w:rsidR="00982BF6">
        <w:rPr>
          <w:rFonts w:ascii="Times New Roman" w:hAnsi="Times New Roman" w:cs="Times New Roman"/>
        </w:rPr>
        <w:t xml:space="preserve"> means</w:t>
      </w:r>
      <w:r>
        <w:rPr>
          <w:rFonts w:ascii="Times New Roman" w:hAnsi="Times New Roman" w:cs="Times New Roman" w:hint="eastAsia"/>
        </w:rPr>
        <w:t xml:space="preserve"> that</w:t>
      </w:r>
      <w:r w:rsidR="00077DA3">
        <w:rPr>
          <w:rFonts w:ascii="Times New Roman" w:hAnsi="Times New Roman" w:cs="Times New Roman" w:hint="eastAsia"/>
        </w:rPr>
        <w:t xml:space="preserve"> </w:t>
      </w:r>
      <w:r w:rsidR="00982BF6">
        <w:rPr>
          <w:rFonts w:ascii="Times New Roman" w:hAnsi="Times New Roman" w:cs="Times New Roman"/>
        </w:rPr>
        <w:t>the abuse has alr</w:t>
      </w:r>
      <w:r>
        <w:rPr>
          <w:rFonts w:ascii="Times New Roman" w:hAnsi="Times New Roman" w:cs="Times New Roman"/>
        </w:rPr>
        <w:t>eady taken place which, in some cases, may be too late.</w:t>
      </w:r>
      <w:r w:rsidR="00077DA3">
        <w:rPr>
          <w:rFonts w:ascii="Times New Roman" w:hAnsi="Times New Roman" w:cs="Times New Roman"/>
        </w:rPr>
        <w:t xml:space="preserve"> </w:t>
      </w:r>
      <w:r>
        <w:rPr>
          <w:rFonts w:ascii="Times New Roman" w:hAnsi="Times New Roman" w:cs="Times New Roman" w:hint="eastAsia"/>
        </w:rPr>
        <w:t xml:space="preserve">Additionally, </w:t>
      </w:r>
      <w:r w:rsidR="00077DA3">
        <w:rPr>
          <w:rFonts w:ascii="Times New Roman" w:hAnsi="Times New Roman" w:cs="Times New Roman"/>
        </w:rPr>
        <w:t>victim</w:t>
      </w:r>
      <w:r>
        <w:rPr>
          <w:rFonts w:ascii="Times New Roman" w:hAnsi="Times New Roman" w:cs="Times New Roman" w:hint="eastAsia"/>
        </w:rPr>
        <w:t>s</w:t>
      </w:r>
      <w:r>
        <w:rPr>
          <w:rFonts w:ascii="Times New Roman" w:hAnsi="Times New Roman" w:cs="Times New Roman"/>
        </w:rPr>
        <w:t xml:space="preserve"> need</w:t>
      </w:r>
      <w:r w:rsidR="00077DA3">
        <w:rPr>
          <w:rFonts w:ascii="Times New Roman" w:hAnsi="Times New Roman" w:cs="Times New Roman"/>
        </w:rPr>
        <w:t xml:space="preserve"> to file </w:t>
      </w:r>
      <w:r>
        <w:rPr>
          <w:rFonts w:ascii="Times New Roman" w:hAnsi="Times New Roman" w:cs="Times New Roman" w:hint="eastAsia"/>
        </w:rPr>
        <w:t xml:space="preserve">reports and where criminal cases are concerned, evidence is </w:t>
      </w:r>
      <w:proofErr w:type="gramStart"/>
      <w:r>
        <w:rPr>
          <w:rFonts w:ascii="Times New Roman" w:hAnsi="Times New Roman" w:cs="Times New Roman" w:hint="eastAsia"/>
        </w:rPr>
        <w:t>key</w:t>
      </w:r>
      <w:proofErr w:type="gramEnd"/>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E</w:t>
      </w:r>
      <w:r w:rsidR="00077DA3">
        <w:rPr>
          <w:rFonts w:ascii="Times New Roman" w:hAnsi="Times New Roman" w:cs="Times New Roman"/>
        </w:rPr>
        <w:t>vidence</w:t>
      </w:r>
      <w:r>
        <w:rPr>
          <w:rFonts w:ascii="Times New Roman" w:hAnsi="Times New Roman" w:cs="Times New Roman" w:hint="eastAsia"/>
        </w:rPr>
        <w:t xml:space="preserve"> then, in such cases,</w:t>
      </w:r>
      <w:r w:rsidR="00077DA3">
        <w:rPr>
          <w:rFonts w:ascii="Times New Roman" w:hAnsi="Times New Roman" w:cs="Times New Roman"/>
        </w:rPr>
        <w:t xml:space="preserve"> is</w:t>
      </w:r>
      <w:r>
        <w:rPr>
          <w:rFonts w:ascii="Times New Roman" w:hAnsi="Times New Roman" w:cs="Times New Roman" w:hint="eastAsia"/>
        </w:rPr>
        <w:t xml:space="preserve"> often</w:t>
      </w:r>
      <w:r w:rsidR="00AE4F0B">
        <w:rPr>
          <w:rFonts w:ascii="Times New Roman" w:hAnsi="Times New Roman" w:cs="Times New Roman" w:hint="eastAsia"/>
        </w:rPr>
        <w:t xml:space="preserve"> not </w:t>
      </w:r>
      <w:r w:rsidR="00077DA3">
        <w:rPr>
          <w:rFonts w:ascii="Times New Roman" w:hAnsi="Times New Roman" w:cs="Times New Roman"/>
        </w:rPr>
        <w:t>easy to collect</w:t>
      </w:r>
      <w:r>
        <w:rPr>
          <w:rFonts w:ascii="Times New Roman" w:hAnsi="Times New Roman" w:cs="Times New Roman" w:hint="eastAsia"/>
        </w:rPr>
        <w:t>.</w:t>
      </w:r>
      <w:r w:rsidR="00077DA3">
        <w:rPr>
          <w:rFonts w:ascii="Times New Roman" w:hAnsi="Times New Roman" w:cs="Times New Roman"/>
        </w:rPr>
        <w:t xml:space="preserve"> </w:t>
      </w:r>
      <w:r>
        <w:rPr>
          <w:rFonts w:ascii="Times New Roman" w:hAnsi="Times New Roman" w:cs="Times New Roman" w:hint="eastAsia"/>
        </w:rPr>
        <w:t xml:space="preserve">In considering </w:t>
      </w:r>
      <w:r>
        <w:rPr>
          <w:rFonts w:ascii="Times New Roman" w:hAnsi="Times New Roman" w:cs="Times New Roman"/>
        </w:rPr>
        <w:t>access to justice for such</w:t>
      </w:r>
      <w:r w:rsidR="00077DA3">
        <w:rPr>
          <w:rFonts w:ascii="Times New Roman" w:hAnsi="Times New Roman" w:cs="Times New Roman"/>
        </w:rPr>
        <w:t xml:space="preserve"> victim</w:t>
      </w:r>
      <w:r>
        <w:rPr>
          <w:rFonts w:ascii="Times New Roman" w:hAnsi="Times New Roman" w:cs="Times New Roman" w:hint="eastAsia"/>
        </w:rPr>
        <w:t>s then</w:t>
      </w:r>
      <w:r>
        <w:rPr>
          <w:rFonts w:ascii="Times New Roman" w:hAnsi="Times New Roman" w:cs="Times New Roman"/>
        </w:rPr>
        <w:t xml:space="preserve">, </w:t>
      </w:r>
      <w:r w:rsidR="00186558">
        <w:rPr>
          <w:rFonts w:ascii="Times New Roman" w:hAnsi="Times New Roman" w:cs="Times New Roman" w:hint="eastAsia"/>
        </w:rPr>
        <w:t>it</w:t>
      </w:r>
      <w:r>
        <w:rPr>
          <w:rFonts w:ascii="Times New Roman" w:hAnsi="Times New Roman" w:cs="Times New Roman" w:hint="eastAsia"/>
        </w:rPr>
        <w:t xml:space="preserve"> would be infinitely more efficient and effective </w:t>
      </w:r>
      <w:r w:rsidR="00077DA3">
        <w:rPr>
          <w:rFonts w:ascii="Times New Roman" w:hAnsi="Times New Roman" w:cs="Times New Roman" w:hint="eastAsia"/>
        </w:rPr>
        <w:t>to prevent and protect rather than to punish.</w:t>
      </w:r>
    </w:p>
    <w:p w:rsidR="00077DA3" w:rsidRDefault="00077DA3" w:rsidP="008E74F9">
      <w:pPr>
        <w:tabs>
          <w:tab w:val="center" w:pos="4510"/>
        </w:tabs>
        <w:spacing w:line="360" w:lineRule="auto"/>
        <w:jc w:val="both"/>
        <w:rPr>
          <w:rFonts w:ascii="Times New Roman" w:hAnsi="Times New Roman" w:cs="Times New Roman"/>
        </w:rPr>
      </w:pPr>
      <w:r>
        <w:rPr>
          <w:rFonts w:ascii="Times New Roman" w:hAnsi="Times New Roman" w:cs="Times New Roman" w:hint="eastAsia"/>
        </w:rPr>
        <w:t xml:space="preserve"> </w:t>
      </w:r>
    </w:p>
    <w:p w:rsidR="00363932" w:rsidRDefault="00BD388C" w:rsidP="008E74F9">
      <w:pPr>
        <w:tabs>
          <w:tab w:val="center" w:pos="4510"/>
        </w:tabs>
        <w:spacing w:line="360" w:lineRule="auto"/>
        <w:jc w:val="both"/>
        <w:rPr>
          <w:rFonts w:ascii="Times New Roman" w:hAnsi="Times New Roman" w:cs="Times New Roman"/>
        </w:rPr>
      </w:pPr>
      <w:r>
        <w:rPr>
          <w:rFonts w:ascii="Times New Roman" w:hAnsi="Times New Roman" w:cs="Times New Roman" w:hint="eastAsia"/>
        </w:rPr>
        <w:lastRenderedPageBreak/>
        <w:t>Challenges that t</w:t>
      </w:r>
      <w:r w:rsidR="0093581E">
        <w:rPr>
          <w:rFonts w:ascii="Times New Roman" w:hAnsi="Times New Roman" w:cs="Times New Roman" w:hint="eastAsia"/>
        </w:rPr>
        <w:t>he</w:t>
      </w:r>
      <w:r>
        <w:rPr>
          <w:rFonts w:ascii="Times New Roman" w:hAnsi="Times New Roman" w:cs="Times New Roman" w:hint="eastAsia"/>
        </w:rPr>
        <w:t xml:space="preserve"> g</w:t>
      </w:r>
      <w:r w:rsidR="0093581E">
        <w:rPr>
          <w:rFonts w:ascii="Times New Roman" w:hAnsi="Times New Roman" w:cs="Times New Roman" w:hint="eastAsia"/>
        </w:rPr>
        <w:t>overnment and th</w:t>
      </w:r>
      <w:r w:rsidR="00186558">
        <w:rPr>
          <w:rFonts w:ascii="Times New Roman" w:hAnsi="Times New Roman" w:cs="Times New Roman" w:hint="eastAsia"/>
        </w:rPr>
        <w:t>e Attorney Gen</w:t>
      </w:r>
      <w:r>
        <w:rPr>
          <w:rFonts w:ascii="Times New Roman" w:hAnsi="Times New Roman" w:cs="Times New Roman" w:hint="eastAsia"/>
        </w:rPr>
        <w:t xml:space="preserve">eral may face when making </w:t>
      </w:r>
      <w:r w:rsidR="00AE4F0B">
        <w:rPr>
          <w:rFonts w:ascii="Times New Roman" w:hAnsi="Times New Roman" w:cs="Times New Roman" w:hint="eastAsia"/>
        </w:rPr>
        <w:t>reform</w:t>
      </w:r>
      <w:r>
        <w:rPr>
          <w:rFonts w:ascii="Times New Roman" w:hAnsi="Times New Roman" w:cs="Times New Roman" w:hint="eastAsia"/>
        </w:rPr>
        <w:t>s to</w:t>
      </w:r>
      <w:r w:rsidR="00AE4F0B">
        <w:rPr>
          <w:rFonts w:ascii="Times New Roman" w:hAnsi="Times New Roman" w:cs="Times New Roman" w:hint="eastAsia"/>
        </w:rPr>
        <w:t xml:space="preserve"> the existing framework</w:t>
      </w:r>
      <w:r>
        <w:rPr>
          <w:rFonts w:ascii="Times New Roman" w:hAnsi="Times New Roman" w:cs="Times New Roman" w:hint="eastAsia"/>
        </w:rPr>
        <w:t xml:space="preserve"> </w:t>
      </w:r>
      <w:proofErr w:type="gramStart"/>
      <w:r>
        <w:rPr>
          <w:rFonts w:ascii="Times New Roman" w:hAnsi="Times New Roman" w:cs="Times New Roman" w:hint="eastAsia"/>
        </w:rPr>
        <w:t>include</w:t>
      </w:r>
      <w:r w:rsidR="00AE4F0B">
        <w:rPr>
          <w:rFonts w:ascii="Times New Roman" w:hAnsi="Times New Roman" w:cs="Times New Roman" w:hint="eastAsia"/>
        </w:rPr>
        <w:t>,</w:t>
      </w:r>
      <w:proofErr w:type="gramEnd"/>
      <w:r w:rsidR="00AE4F0B">
        <w:rPr>
          <w:rFonts w:ascii="Times New Roman" w:hAnsi="Times New Roman" w:cs="Times New Roman" w:hint="eastAsia"/>
        </w:rPr>
        <w:t xml:space="preserve"> how to collect </w:t>
      </w:r>
      <w:r>
        <w:rPr>
          <w:rFonts w:ascii="Times New Roman" w:hAnsi="Times New Roman" w:cs="Times New Roman" w:hint="eastAsia"/>
        </w:rPr>
        <w:t>accurate and comprehensive data, and a</w:t>
      </w:r>
      <w:r w:rsidR="00AE4F0B">
        <w:rPr>
          <w:rFonts w:ascii="Times New Roman" w:hAnsi="Times New Roman" w:cs="Times New Roman" w:hint="eastAsia"/>
        </w:rPr>
        <w:t xml:space="preserve"> </w:t>
      </w:r>
      <w:r>
        <w:rPr>
          <w:rFonts w:ascii="Times New Roman" w:hAnsi="Times New Roman" w:cs="Times New Roman" w:hint="eastAsia"/>
        </w:rPr>
        <w:t>lack of communication or response from victims to name a few. Consequently, s</w:t>
      </w:r>
      <w:r w:rsidR="00077DA3">
        <w:rPr>
          <w:rFonts w:ascii="Times New Roman" w:hAnsi="Times New Roman" w:cs="Times New Roman" w:hint="eastAsia"/>
        </w:rPr>
        <w:t xml:space="preserve">ocial workers and </w:t>
      </w:r>
      <w:proofErr w:type="spellStart"/>
      <w:r w:rsidR="00AE4F0B">
        <w:rPr>
          <w:rFonts w:ascii="Times New Roman" w:hAnsi="Times New Roman" w:cs="Times New Roman" w:hint="eastAsia"/>
        </w:rPr>
        <w:t>carers</w:t>
      </w:r>
      <w:proofErr w:type="spellEnd"/>
      <w:r w:rsidR="00AE4F0B">
        <w:rPr>
          <w:rFonts w:ascii="Times New Roman" w:hAnsi="Times New Roman" w:cs="Times New Roman" w:hint="eastAsia"/>
        </w:rPr>
        <w:t xml:space="preserve"> </w:t>
      </w:r>
      <w:r>
        <w:rPr>
          <w:rFonts w:ascii="Times New Roman" w:hAnsi="Times New Roman" w:cs="Times New Roman" w:hint="eastAsia"/>
        </w:rPr>
        <w:t>make suitable bridges between authorities and victims. H</w:t>
      </w:r>
      <w:r w:rsidR="00186558">
        <w:rPr>
          <w:rFonts w:ascii="Times New Roman" w:hAnsi="Times New Roman" w:cs="Times New Roman" w:hint="eastAsia"/>
        </w:rPr>
        <w:t>owever</w:t>
      </w:r>
      <w:r>
        <w:rPr>
          <w:rFonts w:ascii="Times New Roman" w:hAnsi="Times New Roman" w:cs="Times New Roman" w:hint="eastAsia"/>
        </w:rPr>
        <w:t>,</w:t>
      </w:r>
      <w:r w:rsidR="00186558">
        <w:rPr>
          <w:rFonts w:ascii="Times New Roman" w:hAnsi="Times New Roman" w:cs="Times New Roman" w:hint="eastAsia"/>
        </w:rPr>
        <w:t xml:space="preserve"> they</w:t>
      </w:r>
      <w:r w:rsidR="00AE4F0B">
        <w:rPr>
          <w:rFonts w:ascii="Times New Roman" w:hAnsi="Times New Roman" w:cs="Times New Roman" w:hint="eastAsia"/>
        </w:rPr>
        <w:t xml:space="preserve"> need</w:t>
      </w:r>
      <w:r>
        <w:rPr>
          <w:rFonts w:ascii="Times New Roman" w:hAnsi="Times New Roman" w:cs="Times New Roman" w:hint="eastAsia"/>
        </w:rPr>
        <w:t xml:space="preserve"> more guidance and powers</w:t>
      </w:r>
      <w:r w:rsidR="00AE4F0B">
        <w:rPr>
          <w:rFonts w:ascii="Times New Roman" w:hAnsi="Times New Roman" w:cs="Times New Roman" w:hint="eastAsia"/>
        </w:rPr>
        <w:t xml:space="preserve"> </w:t>
      </w:r>
      <w:r w:rsidR="00186558">
        <w:rPr>
          <w:rFonts w:ascii="Times New Roman" w:hAnsi="Times New Roman" w:cs="Times New Roman" w:hint="eastAsia"/>
        </w:rPr>
        <w:t>to fulfill their function</w:t>
      </w:r>
      <w:r>
        <w:rPr>
          <w:rFonts w:ascii="Times New Roman" w:hAnsi="Times New Roman" w:cs="Times New Roman" w:hint="eastAsia"/>
        </w:rPr>
        <w:t>s.</w:t>
      </w:r>
      <w:r w:rsidR="00186558">
        <w:rPr>
          <w:rFonts w:ascii="Times New Roman" w:hAnsi="Times New Roman" w:cs="Times New Roman" w:hint="eastAsia"/>
        </w:rPr>
        <w:t xml:space="preserve"> </w:t>
      </w:r>
      <w:r>
        <w:rPr>
          <w:rFonts w:ascii="Times New Roman" w:hAnsi="Times New Roman" w:cs="Times New Roman" w:hint="eastAsia"/>
        </w:rPr>
        <w:t>T</w:t>
      </w:r>
      <w:r w:rsidR="00AE4F0B">
        <w:rPr>
          <w:rFonts w:ascii="Times New Roman" w:hAnsi="Times New Roman" w:cs="Times New Roman" w:hint="eastAsia"/>
        </w:rPr>
        <w:t>herefore</w:t>
      </w:r>
      <w:r>
        <w:rPr>
          <w:rFonts w:ascii="Times New Roman" w:hAnsi="Times New Roman" w:cs="Times New Roman" w:hint="eastAsia"/>
        </w:rPr>
        <w:t>,</w:t>
      </w:r>
      <w:r w:rsidR="00AE4F0B">
        <w:rPr>
          <w:rFonts w:ascii="Times New Roman" w:hAnsi="Times New Roman" w:cs="Times New Roman" w:hint="eastAsia"/>
        </w:rPr>
        <w:t xml:space="preserve"> </w:t>
      </w:r>
      <w:r>
        <w:rPr>
          <w:rFonts w:ascii="Times New Roman" w:hAnsi="Times New Roman" w:cs="Times New Roman" w:hint="eastAsia"/>
        </w:rPr>
        <w:t xml:space="preserve">it is important to have legislation specifically dealing with </w:t>
      </w:r>
      <w:r w:rsidR="00077DA3">
        <w:rPr>
          <w:rFonts w:ascii="Times New Roman" w:hAnsi="Times New Roman" w:cs="Times New Roman" w:hint="eastAsia"/>
        </w:rPr>
        <w:t>Elder Abuse</w:t>
      </w:r>
      <w:r>
        <w:rPr>
          <w:rFonts w:ascii="Times New Roman" w:hAnsi="Times New Roman" w:cs="Times New Roman"/>
        </w:rPr>
        <w:t xml:space="preserve"> and/ or adult protection. </w:t>
      </w:r>
      <w:r w:rsidR="00FC6662">
        <w:rPr>
          <w:rFonts w:ascii="Times New Roman" w:hAnsi="Times New Roman" w:cs="Times New Roman"/>
        </w:rPr>
        <w:t>Additionally</w:t>
      </w:r>
      <w:r>
        <w:rPr>
          <w:rFonts w:ascii="Times New Roman" w:hAnsi="Times New Roman" w:cs="Times New Roman"/>
        </w:rPr>
        <w:t>,</w:t>
      </w:r>
      <w:r w:rsidR="00AE4F0B">
        <w:rPr>
          <w:rFonts w:ascii="Times New Roman" w:hAnsi="Times New Roman" w:cs="Times New Roman" w:hint="eastAsia"/>
        </w:rPr>
        <w:t xml:space="preserve"> the publi</w:t>
      </w:r>
      <w:r w:rsidR="00FC6662">
        <w:rPr>
          <w:rFonts w:ascii="Times New Roman" w:hAnsi="Times New Roman" w:cs="Times New Roman" w:hint="eastAsia"/>
        </w:rPr>
        <w:t>c should have easy access to such information which may be achieved through community legal education.</w:t>
      </w:r>
    </w:p>
    <w:p w:rsidR="00077DA3" w:rsidRDefault="00077DA3" w:rsidP="008E74F9">
      <w:pPr>
        <w:tabs>
          <w:tab w:val="center" w:pos="4510"/>
        </w:tabs>
        <w:spacing w:line="360" w:lineRule="auto"/>
        <w:jc w:val="both"/>
        <w:rPr>
          <w:rFonts w:ascii="Times New Roman" w:hAnsi="Times New Roman" w:cs="Times New Roman"/>
        </w:rPr>
      </w:pPr>
    </w:p>
    <w:p w:rsidR="00FC6662" w:rsidRDefault="00FC6662" w:rsidP="008E74F9">
      <w:pPr>
        <w:tabs>
          <w:tab w:val="center" w:pos="4510"/>
        </w:tabs>
        <w:spacing w:line="360" w:lineRule="auto"/>
        <w:jc w:val="both"/>
        <w:rPr>
          <w:rFonts w:ascii="Times New Roman" w:hAnsi="Times New Roman" w:cs="Times New Roman"/>
        </w:rPr>
      </w:pPr>
      <w:r>
        <w:rPr>
          <w:rFonts w:ascii="Times New Roman" w:hAnsi="Times New Roman" w:cs="Times New Roman" w:hint="eastAsia"/>
        </w:rPr>
        <w:t>Internationally, the battle against Elder Abuse continues to rage.</w:t>
      </w:r>
      <w:r w:rsidR="00077DA3">
        <w:rPr>
          <w:rFonts w:ascii="Times New Roman" w:hAnsi="Times New Roman" w:cs="Times New Roman" w:hint="eastAsia"/>
        </w:rPr>
        <w:t xml:space="preserve"> </w:t>
      </w:r>
      <w:r>
        <w:rPr>
          <w:rFonts w:ascii="Times New Roman" w:hAnsi="Times New Roman" w:cs="Times New Roman" w:hint="eastAsia"/>
        </w:rPr>
        <w:t>I</w:t>
      </w:r>
      <w:r w:rsidR="00982BF6">
        <w:rPr>
          <w:rFonts w:ascii="Times New Roman" w:hAnsi="Times New Roman" w:cs="Times New Roman"/>
        </w:rPr>
        <w:t>n Hong Kong</w:t>
      </w:r>
      <w:r>
        <w:rPr>
          <w:rFonts w:ascii="Times New Roman" w:hAnsi="Times New Roman" w:cs="Times New Roman" w:hint="eastAsia"/>
        </w:rPr>
        <w:t>,</w:t>
      </w:r>
      <w:r w:rsidR="00982BF6">
        <w:rPr>
          <w:rFonts w:ascii="Times New Roman" w:hAnsi="Times New Roman" w:cs="Times New Roman"/>
        </w:rPr>
        <w:t xml:space="preserve"> the Social Welfare department </w:t>
      </w:r>
      <w:r>
        <w:rPr>
          <w:rFonts w:ascii="Times New Roman" w:hAnsi="Times New Roman" w:cs="Times New Roman" w:hint="eastAsia"/>
        </w:rPr>
        <w:t>tackles the same issue on a daily basis</w:t>
      </w:r>
      <w:r w:rsidR="00982BF6">
        <w:rPr>
          <w:rFonts w:ascii="Times New Roman" w:hAnsi="Times New Roman" w:cs="Times New Roman"/>
        </w:rPr>
        <w:t xml:space="preserve">. </w:t>
      </w:r>
      <w:r>
        <w:rPr>
          <w:rFonts w:ascii="Times New Roman" w:hAnsi="Times New Roman" w:cs="Times New Roman" w:hint="eastAsia"/>
        </w:rPr>
        <w:t>There, legislation and information addressing the</w:t>
      </w:r>
      <w:r w:rsidR="00982BF6">
        <w:rPr>
          <w:rFonts w:ascii="Times New Roman" w:hAnsi="Times New Roman" w:cs="Times New Roman"/>
        </w:rPr>
        <w:t xml:space="preserve"> </w:t>
      </w:r>
      <w:r>
        <w:rPr>
          <w:rFonts w:ascii="Times New Roman" w:hAnsi="Times New Roman" w:cs="Times New Roman"/>
        </w:rPr>
        <w:t>handling and</w:t>
      </w:r>
      <w:r w:rsidR="00982BF6">
        <w:rPr>
          <w:rFonts w:ascii="Times New Roman" w:hAnsi="Times New Roman" w:cs="Times New Roman"/>
        </w:rPr>
        <w:t xml:space="preserve"> reporting</w:t>
      </w:r>
      <w:r>
        <w:rPr>
          <w:rFonts w:ascii="Times New Roman" w:hAnsi="Times New Roman" w:cs="Times New Roman" w:hint="eastAsia"/>
        </w:rPr>
        <w:t xml:space="preserve"> of</w:t>
      </w:r>
      <w:r>
        <w:rPr>
          <w:rFonts w:ascii="Times New Roman" w:hAnsi="Times New Roman" w:cs="Times New Roman"/>
        </w:rPr>
        <w:t xml:space="preserve"> Elder A</w:t>
      </w:r>
      <w:r w:rsidR="00982BF6">
        <w:rPr>
          <w:rFonts w:ascii="Times New Roman" w:hAnsi="Times New Roman" w:cs="Times New Roman"/>
        </w:rPr>
        <w:t>buse are</w:t>
      </w:r>
      <w:r>
        <w:rPr>
          <w:rFonts w:ascii="Times New Roman" w:hAnsi="Times New Roman" w:cs="Times New Roman" w:hint="eastAsia"/>
        </w:rPr>
        <w:t xml:space="preserve"> made</w:t>
      </w:r>
      <w:r w:rsidR="00982BF6">
        <w:rPr>
          <w:rFonts w:ascii="Times New Roman" w:hAnsi="Times New Roman" w:cs="Times New Roman"/>
        </w:rPr>
        <w:t xml:space="preserve"> </w:t>
      </w:r>
      <w:r>
        <w:rPr>
          <w:rFonts w:ascii="Times New Roman" w:hAnsi="Times New Roman" w:cs="Times New Roman" w:hint="eastAsia"/>
        </w:rPr>
        <w:t>readily available</w:t>
      </w:r>
      <w:r>
        <w:rPr>
          <w:rFonts w:ascii="Times New Roman" w:hAnsi="Times New Roman" w:cs="Times New Roman"/>
        </w:rPr>
        <w:t>.</w:t>
      </w:r>
      <w:r>
        <w:rPr>
          <w:rStyle w:val="FootnoteReference"/>
          <w:rFonts w:ascii="Times New Roman" w:hAnsi="Times New Roman" w:cs="Times New Roman"/>
        </w:rPr>
        <w:footnoteReference w:id="11"/>
      </w:r>
      <w:r w:rsidR="00982BF6">
        <w:rPr>
          <w:rFonts w:ascii="Times New Roman" w:hAnsi="Times New Roman" w:cs="Times New Roman"/>
        </w:rPr>
        <w:t xml:space="preserve"> </w:t>
      </w:r>
      <w:r>
        <w:rPr>
          <w:rFonts w:ascii="Times New Roman" w:hAnsi="Times New Roman" w:cs="Times New Roman" w:hint="eastAsia"/>
        </w:rPr>
        <w:t>There are also annual reports carried out on such issues which include specific information such as each type of abuse, the numbers in different districts and types or relationships of abusers. Such specific information will allow for more informed approaches for systemic change.</w:t>
      </w:r>
    </w:p>
    <w:p w:rsidR="00F73B47" w:rsidRDefault="00F73B47" w:rsidP="008E74F9">
      <w:pPr>
        <w:tabs>
          <w:tab w:val="center" w:pos="4510"/>
        </w:tabs>
        <w:spacing w:line="360" w:lineRule="auto"/>
        <w:jc w:val="both"/>
        <w:rPr>
          <w:rFonts w:ascii="Times New Roman" w:hAnsi="Times New Roman" w:cs="Times New Roman"/>
        </w:rPr>
      </w:pPr>
    </w:p>
    <w:p w:rsidR="00DE11A2" w:rsidRPr="00FC64C9" w:rsidRDefault="00FC6662" w:rsidP="008E74F9">
      <w:pPr>
        <w:tabs>
          <w:tab w:val="center" w:pos="4510"/>
        </w:tabs>
        <w:spacing w:line="360" w:lineRule="auto"/>
        <w:jc w:val="both"/>
        <w:rPr>
          <w:rFonts w:ascii="Times New Roman" w:hAnsi="Times New Roman" w:cs="Times New Roman"/>
        </w:rPr>
      </w:pPr>
      <w:r>
        <w:rPr>
          <w:rFonts w:ascii="Times New Roman" w:hAnsi="Times New Roman" w:cs="Times New Roman" w:hint="eastAsia"/>
        </w:rPr>
        <w:t xml:space="preserve">Scotland has </w:t>
      </w:r>
      <w:r w:rsidR="00AE4F0B">
        <w:rPr>
          <w:rFonts w:ascii="Times New Roman" w:hAnsi="Times New Roman" w:cs="Times New Roman" w:hint="eastAsia"/>
        </w:rPr>
        <w:t>legislation to protect and support adults.</w:t>
      </w:r>
      <w:r>
        <w:rPr>
          <w:rFonts w:ascii="Times New Roman" w:hAnsi="Times New Roman" w:cs="Times New Roman" w:hint="eastAsia"/>
        </w:rPr>
        <w:t xml:space="preserve"> For instance, the</w:t>
      </w:r>
      <w:r w:rsidR="00AE4F0B">
        <w:rPr>
          <w:rFonts w:ascii="Times New Roman" w:hAnsi="Times New Roman" w:cs="Times New Roman" w:hint="eastAsia"/>
        </w:rPr>
        <w:t xml:space="preserve"> Adult Suppor</w:t>
      </w:r>
      <w:r w:rsidR="00DE11A2">
        <w:rPr>
          <w:rFonts w:ascii="Times New Roman" w:hAnsi="Times New Roman" w:cs="Times New Roman" w:hint="eastAsia"/>
        </w:rPr>
        <w:t>t and Protection (Scotland) Act 2007, provides assessment order</w:t>
      </w:r>
      <w:r>
        <w:rPr>
          <w:rFonts w:ascii="Times New Roman" w:hAnsi="Times New Roman" w:cs="Times New Roman" w:hint="eastAsia"/>
        </w:rPr>
        <w:t>s, removal orders and</w:t>
      </w:r>
      <w:r w:rsidR="00DE11A2">
        <w:rPr>
          <w:rFonts w:ascii="Times New Roman" w:hAnsi="Times New Roman" w:cs="Times New Roman" w:hint="eastAsia"/>
        </w:rPr>
        <w:t xml:space="preserve"> banning orders</w:t>
      </w:r>
      <w:r>
        <w:rPr>
          <w:rFonts w:ascii="Times New Roman" w:hAnsi="Times New Roman" w:cs="Times New Roman" w:hint="eastAsia"/>
        </w:rPr>
        <w:t xml:space="preserve"> amongst other which aim at efficiently reducing and preventing such </w:t>
      </w:r>
      <w:r>
        <w:rPr>
          <w:rFonts w:ascii="Times New Roman" w:hAnsi="Times New Roman" w:cs="Times New Roman"/>
        </w:rPr>
        <w:t>occurrences</w:t>
      </w:r>
      <w:r w:rsidR="00DE11A2">
        <w:rPr>
          <w:rFonts w:ascii="Times New Roman" w:hAnsi="Times New Roman" w:cs="Times New Roman" w:hint="eastAsia"/>
        </w:rPr>
        <w:t>.</w:t>
      </w:r>
      <w:r w:rsidR="00F52598">
        <w:rPr>
          <w:rStyle w:val="FootnoteReference"/>
          <w:rFonts w:ascii="Times New Roman" w:hAnsi="Times New Roman" w:cs="Times New Roman"/>
        </w:rPr>
        <w:footnoteReference w:id="12"/>
      </w:r>
      <w:r>
        <w:rPr>
          <w:rFonts w:ascii="Times New Roman" w:hAnsi="Times New Roman" w:cs="Times New Roman" w:hint="eastAsia"/>
        </w:rPr>
        <w:t xml:space="preserve"> Protective &amp; preventive legislation </w:t>
      </w:r>
      <w:r w:rsidR="008571D9">
        <w:rPr>
          <w:rFonts w:ascii="Times New Roman" w:hAnsi="Times New Roman" w:cs="Times New Roman"/>
        </w:rPr>
        <w:t>have</w:t>
      </w:r>
      <w:r>
        <w:rPr>
          <w:rFonts w:ascii="Times New Roman" w:hAnsi="Times New Roman" w:cs="Times New Roman" w:hint="eastAsia"/>
        </w:rPr>
        <w:t xml:space="preserve"> far greater effects than criminal punitive measures.</w:t>
      </w:r>
    </w:p>
    <w:p w:rsidR="00C018B0" w:rsidRDefault="00C018B0" w:rsidP="008E74F9">
      <w:pPr>
        <w:tabs>
          <w:tab w:val="center" w:pos="4510"/>
        </w:tabs>
        <w:spacing w:line="360" w:lineRule="auto"/>
        <w:jc w:val="both"/>
        <w:rPr>
          <w:rFonts w:ascii="Times New Roman" w:hAnsi="Times New Roman" w:cs="Times New Roman"/>
        </w:rPr>
      </w:pPr>
    </w:p>
    <w:p w:rsidR="00207B37" w:rsidRDefault="00207B37" w:rsidP="008E74F9">
      <w:pPr>
        <w:pBdr>
          <w:bottom w:val="single" w:sz="6" w:space="1" w:color="auto"/>
        </w:pBdr>
        <w:tabs>
          <w:tab w:val="center" w:pos="4510"/>
        </w:tabs>
        <w:spacing w:line="360" w:lineRule="auto"/>
        <w:jc w:val="both"/>
        <w:rPr>
          <w:rFonts w:ascii="Times New Roman" w:hAnsi="Times New Roman" w:cs="Times New Roman"/>
        </w:rPr>
      </w:pPr>
      <w:r>
        <w:rPr>
          <w:rFonts w:ascii="Times New Roman" w:hAnsi="Times New Roman" w:cs="Times New Roman" w:hint="eastAsia"/>
        </w:rPr>
        <w:t>From the data collected</w:t>
      </w:r>
      <w:r w:rsidR="00FC6662">
        <w:rPr>
          <w:rFonts w:ascii="Times New Roman" w:hAnsi="Times New Roman" w:cs="Times New Roman" w:hint="eastAsia"/>
        </w:rPr>
        <w:t xml:space="preserve">, that a review is needed into adult protection is not in question. But further, </w:t>
      </w:r>
      <w:r w:rsidR="00834148">
        <w:rPr>
          <w:rFonts w:ascii="Times New Roman" w:hAnsi="Times New Roman" w:cs="Times New Roman" w:hint="eastAsia"/>
        </w:rPr>
        <w:t xml:space="preserve">the need for an issue paper such as in this instance despite past </w:t>
      </w:r>
      <w:proofErr w:type="gramStart"/>
      <w:r w:rsidR="00834148">
        <w:rPr>
          <w:rFonts w:ascii="Times New Roman" w:hAnsi="Times New Roman" w:cs="Times New Roman" w:hint="eastAsia"/>
        </w:rPr>
        <w:t>efforts,</w:t>
      </w:r>
      <w:proofErr w:type="gramEnd"/>
      <w:r w:rsidR="00834148">
        <w:rPr>
          <w:rFonts w:ascii="Times New Roman" w:hAnsi="Times New Roman" w:cs="Times New Roman" w:hint="eastAsia"/>
        </w:rPr>
        <w:t xml:space="preserve"> represents </w:t>
      </w:r>
      <w:r w:rsidR="008571D9">
        <w:rPr>
          <w:rFonts w:ascii="Times New Roman" w:hAnsi="Times New Roman" w:cs="Times New Roman"/>
        </w:rPr>
        <w:t>a systemic</w:t>
      </w:r>
      <w:r w:rsidR="00834148">
        <w:rPr>
          <w:rFonts w:ascii="Times New Roman" w:hAnsi="Times New Roman" w:cs="Times New Roman" w:hint="eastAsia"/>
        </w:rPr>
        <w:t xml:space="preserve"> failure of previous measures and as such, reveals a necessity for reform.</w:t>
      </w:r>
    </w:p>
    <w:p w:rsidR="008E74F9" w:rsidRDefault="008E74F9" w:rsidP="00107780">
      <w:pPr>
        <w:pBdr>
          <w:bottom w:val="single" w:sz="6" w:space="1" w:color="auto"/>
        </w:pBdr>
        <w:tabs>
          <w:tab w:val="center" w:pos="4510"/>
        </w:tabs>
        <w:jc w:val="both"/>
        <w:rPr>
          <w:rFonts w:ascii="Times New Roman" w:hAnsi="Times New Roman" w:cs="Times New Roman"/>
        </w:rPr>
      </w:pPr>
    </w:p>
    <w:p w:rsidR="008E74F9" w:rsidRDefault="008E74F9" w:rsidP="00107780">
      <w:pPr>
        <w:tabs>
          <w:tab w:val="center" w:pos="4510"/>
        </w:tabs>
        <w:jc w:val="both"/>
        <w:rPr>
          <w:rFonts w:ascii="Times New Roman" w:hAnsi="Times New Roman" w:cs="Times New Roman"/>
          <w:b/>
        </w:rPr>
      </w:pPr>
    </w:p>
    <w:p w:rsidR="00107780" w:rsidRPr="00FC64C9" w:rsidRDefault="00107780" w:rsidP="00BD388C">
      <w:pPr>
        <w:rPr>
          <w:rFonts w:ascii="Times New Roman" w:hAnsi="Times New Roman" w:cs="Times New Roman"/>
        </w:rPr>
      </w:pPr>
      <w:bookmarkStart w:id="0" w:name="_GoBack"/>
      <w:bookmarkEnd w:id="0"/>
    </w:p>
    <w:sectPr w:rsidR="00107780" w:rsidRPr="00FC64C9" w:rsidSect="00504AC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1D0" w:rsidRDefault="001641D0" w:rsidP="00107780">
      <w:r>
        <w:separator/>
      </w:r>
    </w:p>
  </w:endnote>
  <w:endnote w:type="continuationSeparator" w:id="0">
    <w:p w:rsidR="001641D0" w:rsidRDefault="001641D0" w:rsidP="00107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1D0" w:rsidRDefault="001641D0" w:rsidP="00107780">
      <w:r>
        <w:separator/>
      </w:r>
    </w:p>
  </w:footnote>
  <w:footnote w:type="continuationSeparator" w:id="0">
    <w:p w:rsidR="001641D0" w:rsidRDefault="001641D0" w:rsidP="00107780">
      <w:r>
        <w:continuationSeparator/>
      </w:r>
    </w:p>
  </w:footnote>
  <w:footnote w:id="1">
    <w:p w:rsidR="00602EAA" w:rsidRPr="00F52598" w:rsidRDefault="00602EAA" w:rsidP="00602EAA">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John </w:t>
      </w:r>
      <w:proofErr w:type="spellStart"/>
      <w:r w:rsidRPr="00F52598">
        <w:rPr>
          <w:rFonts w:ascii="Times New Roman" w:hAnsi="Times New Roman" w:cs="Times New Roman"/>
          <w:sz w:val="20"/>
          <w:szCs w:val="20"/>
        </w:rPr>
        <w:t>Brayley</w:t>
      </w:r>
      <w:proofErr w:type="spellEnd"/>
      <w:r w:rsidRPr="00F52598">
        <w:rPr>
          <w:rFonts w:ascii="Times New Roman" w:hAnsi="Times New Roman" w:cs="Times New Roman"/>
          <w:sz w:val="20"/>
          <w:szCs w:val="20"/>
        </w:rPr>
        <w:t xml:space="preserve">, “Closing the gaps: Enhancing South Australia’s Response to the Abuse of Vulnerable Older People” (Report for the Office of Ageing and Disability Services, University of South Australia, 2011) </w:t>
      </w:r>
      <w:r w:rsidR="00A3588F" w:rsidRPr="00F52598">
        <w:rPr>
          <w:rFonts w:ascii="Times New Roman" w:hAnsi="Times New Roman" w:cs="Times New Roman"/>
          <w:sz w:val="20"/>
          <w:szCs w:val="20"/>
        </w:rPr>
        <w:t xml:space="preserve">page </w:t>
      </w:r>
      <w:r w:rsidRPr="00F52598">
        <w:rPr>
          <w:rFonts w:ascii="Times New Roman" w:hAnsi="Times New Roman" w:cs="Times New Roman"/>
          <w:sz w:val="20"/>
          <w:szCs w:val="20"/>
        </w:rPr>
        <w:t>6</w:t>
      </w:r>
      <w:r w:rsidR="00641454" w:rsidRPr="00F52598">
        <w:rPr>
          <w:rFonts w:ascii="Times New Roman" w:hAnsi="Times New Roman" w:cs="Times New Roman"/>
          <w:sz w:val="20"/>
          <w:szCs w:val="20"/>
        </w:rPr>
        <w:t>.</w:t>
      </w:r>
    </w:p>
  </w:footnote>
  <w:footnote w:id="2">
    <w:p w:rsidR="00602EAA" w:rsidRPr="00F52598" w:rsidRDefault="00602EAA" w:rsidP="00602EAA">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Jennifer Ngo and Lai Ying-kit, </w:t>
      </w:r>
      <w:r w:rsidRPr="00F52598">
        <w:rPr>
          <w:rFonts w:ascii="Times New Roman" w:hAnsi="Times New Roman" w:cs="Times New Roman"/>
          <w:i/>
          <w:sz w:val="20"/>
          <w:szCs w:val="20"/>
        </w:rPr>
        <w:t xml:space="preserve">Hong Kong Elderly Home faces loss of </w:t>
      </w:r>
      <w:proofErr w:type="spellStart"/>
      <w:r w:rsidRPr="00F52598">
        <w:rPr>
          <w:rFonts w:ascii="Times New Roman" w:hAnsi="Times New Roman" w:cs="Times New Roman"/>
          <w:i/>
          <w:sz w:val="20"/>
          <w:szCs w:val="20"/>
        </w:rPr>
        <w:t>licence</w:t>
      </w:r>
      <w:proofErr w:type="spellEnd"/>
      <w:r w:rsidRPr="00F52598">
        <w:rPr>
          <w:rFonts w:ascii="Times New Roman" w:hAnsi="Times New Roman" w:cs="Times New Roman"/>
          <w:i/>
          <w:sz w:val="20"/>
          <w:szCs w:val="20"/>
        </w:rPr>
        <w:t xml:space="preserve"> after naked abuse scandal,</w:t>
      </w:r>
      <w:r w:rsidR="00BD727C" w:rsidRPr="00F52598">
        <w:rPr>
          <w:rFonts w:ascii="Times New Roman" w:hAnsi="Times New Roman" w:cs="Times New Roman"/>
          <w:i/>
          <w:sz w:val="20"/>
          <w:szCs w:val="20"/>
        </w:rPr>
        <w:t xml:space="preserve"> </w:t>
      </w:r>
      <w:r w:rsidR="00BD727C" w:rsidRPr="00F52598">
        <w:rPr>
          <w:rFonts w:ascii="Times New Roman" w:hAnsi="Times New Roman" w:cs="Times New Roman"/>
          <w:sz w:val="20"/>
          <w:szCs w:val="20"/>
        </w:rPr>
        <w:t>(</w:t>
      </w:r>
      <w:r w:rsidRPr="00F52598">
        <w:rPr>
          <w:rFonts w:ascii="Times New Roman" w:hAnsi="Times New Roman" w:cs="Times New Roman"/>
          <w:sz w:val="20"/>
          <w:szCs w:val="20"/>
        </w:rPr>
        <w:t>30</w:t>
      </w:r>
      <w:r w:rsidRPr="00F52598">
        <w:rPr>
          <w:rFonts w:ascii="Times New Roman" w:hAnsi="Times New Roman" w:cs="Times New Roman"/>
          <w:sz w:val="20"/>
          <w:szCs w:val="20"/>
          <w:vertAlign w:val="superscript"/>
        </w:rPr>
        <w:t>th</w:t>
      </w:r>
      <w:r w:rsidRPr="00F52598">
        <w:rPr>
          <w:rFonts w:ascii="Times New Roman" w:hAnsi="Times New Roman" w:cs="Times New Roman"/>
          <w:sz w:val="20"/>
          <w:szCs w:val="20"/>
        </w:rPr>
        <w:t xml:space="preserve"> May 2015) South China Morning Post &lt;http://www.scmp.com/news/hong-kong/education-community/article/1812045/hong-kong-nursing-home-regrets-leaving-elderly&gt;</w:t>
      </w:r>
      <w:r w:rsidR="00641454" w:rsidRPr="00F52598">
        <w:rPr>
          <w:rFonts w:ascii="Times New Roman" w:hAnsi="Times New Roman" w:cs="Times New Roman"/>
          <w:sz w:val="20"/>
          <w:szCs w:val="20"/>
        </w:rPr>
        <w:t>.</w:t>
      </w:r>
    </w:p>
  </w:footnote>
  <w:footnote w:id="3">
    <w:p w:rsidR="00726AA9" w:rsidRPr="00F52598" w:rsidRDefault="00726AA9">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Professor Mike Clare, Dr Barbara Black Blundell and Dr Joseph Clare “Examination of the Extent of Elder Abuse in Western Australia”</w:t>
      </w:r>
      <w:r w:rsidR="00BD727C" w:rsidRPr="00F52598">
        <w:rPr>
          <w:rFonts w:ascii="Times New Roman" w:hAnsi="Times New Roman" w:cs="Times New Roman"/>
          <w:sz w:val="20"/>
          <w:szCs w:val="20"/>
        </w:rPr>
        <w:t xml:space="preserve"> (</w:t>
      </w:r>
      <w:r w:rsidRPr="00F52598">
        <w:rPr>
          <w:rFonts w:ascii="Times New Roman" w:hAnsi="Times New Roman" w:cs="Times New Roman"/>
          <w:sz w:val="20"/>
          <w:szCs w:val="20"/>
        </w:rPr>
        <w:t>A Qualitative and Quantitative Investigation of Existing Agency Policy, Service Responses and Recorded Data, Crime Research Centre</w:t>
      </w:r>
      <w:r w:rsidR="00CC1EDB" w:rsidRPr="00F52598">
        <w:rPr>
          <w:rFonts w:ascii="Times New Roman" w:hAnsi="Times New Roman" w:cs="Times New Roman"/>
          <w:sz w:val="20"/>
          <w:szCs w:val="20"/>
        </w:rPr>
        <w:t>,</w:t>
      </w:r>
      <w:r w:rsidRPr="00F52598">
        <w:rPr>
          <w:rFonts w:ascii="Times New Roman" w:hAnsi="Times New Roman" w:cs="Times New Roman"/>
          <w:sz w:val="20"/>
          <w:szCs w:val="20"/>
        </w:rPr>
        <w:t xml:space="preserve"> The University of Western Australia, 2011) </w:t>
      </w:r>
      <w:r w:rsidR="00A3588F" w:rsidRPr="00F52598">
        <w:rPr>
          <w:rFonts w:ascii="Times New Roman" w:hAnsi="Times New Roman" w:cs="Times New Roman"/>
          <w:sz w:val="20"/>
          <w:szCs w:val="20"/>
        </w:rPr>
        <w:t xml:space="preserve">page </w:t>
      </w:r>
      <w:r w:rsidRPr="00F52598">
        <w:rPr>
          <w:rFonts w:ascii="Times New Roman" w:hAnsi="Times New Roman" w:cs="Times New Roman"/>
          <w:sz w:val="20"/>
          <w:szCs w:val="20"/>
        </w:rPr>
        <w:t>18</w:t>
      </w:r>
      <w:r w:rsidR="00641454" w:rsidRPr="00F52598">
        <w:rPr>
          <w:rFonts w:ascii="Times New Roman" w:hAnsi="Times New Roman" w:cs="Times New Roman"/>
          <w:sz w:val="20"/>
          <w:szCs w:val="20"/>
        </w:rPr>
        <w:t>.</w:t>
      </w:r>
    </w:p>
  </w:footnote>
  <w:footnote w:id="4">
    <w:p w:rsidR="00726AA9" w:rsidRPr="00F52598" w:rsidRDefault="00726AA9">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w:t>
      </w:r>
      <w:r w:rsidR="00641454" w:rsidRPr="00F52598">
        <w:rPr>
          <w:rFonts w:ascii="Times New Roman" w:hAnsi="Times New Roman" w:cs="Times New Roman"/>
          <w:sz w:val="20"/>
          <w:szCs w:val="20"/>
        </w:rPr>
        <w:t>I</w:t>
      </w:r>
      <w:r w:rsidRPr="00F52598">
        <w:rPr>
          <w:rFonts w:ascii="Times New Roman" w:hAnsi="Times New Roman" w:cs="Times New Roman"/>
          <w:sz w:val="20"/>
          <w:szCs w:val="20"/>
        </w:rPr>
        <w:t>bid</w:t>
      </w:r>
      <w:r w:rsidR="00641454" w:rsidRPr="00F52598">
        <w:rPr>
          <w:rFonts w:ascii="Times New Roman" w:hAnsi="Times New Roman" w:cs="Times New Roman"/>
          <w:sz w:val="20"/>
          <w:szCs w:val="20"/>
        </w:rPr>
        <w:t>,</w:t>
      </w:r>
      <w:r w:rsidRPr="00F52598">
        <w:rPr>
          <w:rFonts w:ascii="Times New Roman" w:hAnsi="Times New Roman" w:cs="Times New Roman"/>
          <w:sz w:val="20"/>
          <w:szCs w:val="20"/>
        </w:rPr>
        <w:t xml:space="preserve"> </w:t>
      </w:r>
      <w:proofErr w:type="gramStart"/>
      <w:r w:rsidR="00641454" w:rsidRPr="00F52598">
        <w:rPr>
          <w:rFonts w:ascii="Times New Roman" w:hAnsi="Times New Roman" w:cs="Times New Roman"/>
          <w:sz w:val="20"/>
          <w:szCs w:val="20"/>
        </w:rPr>
        <w:t>page</w:t>
      </w:r>
      <w:r w:rsidR="00A3588F" w:rsidRPr="00F52598">
        <w:rPr>
          <w:rFonts w:ascii="Times New Roman" w:hAnsi="Times New Roman" w:cs="Times New Roman"/>
          <w:sz w:val="20"/>
          <w:szCs w:val="20"/>
        </w:rPr>
        <w:t xml:space="preserve"> </w:t>
      </w:r>
      <w:r w:rsidR="00641454" w:rsidRPr="00F52598">
        <w:rPr>
          <w:rFonts w:ascii="Times New Roman" w:hAnsi="Times New Roman" w:cs="Times New Roman"/>
          <w:sz w:val="20"/>
          <w:szCs w:val="20"/>
        </w:rPr>
        <w:t xml:space="preserve"> </w:t>
      </w:r>
      <w:r w:rsidRPr="00F52598">
        <w:rPr>
          <w:rFonts w:ascii="Times New Roman" w:hAnsi="Times New Roman" w:cs="Times New Roman"/>
          <w:sz w:val="20"/>
          <w:szCs w:val="20"/>
        </w:rPr>
        <w:t>23</w:t>
      </w:r>
      <w:proofErr w:type="gramEnd"/>
      <w:r w:rsidRPr="00F52598">
        <w:rPr>
          <w:rFonts w:ascii="Times New Roman" w:hAnsi="Times New Roman" w:cs="Times New Roman"/>
          <w:sz w:val="20"/>
          <w:szCs w:val="20"/>
        </w:rPr>
        <w:t>-24</w:t>
      </w:r>
      <w:r w:rsidR="00641454" w:rsidRPr="00F52598">
        <w:rPr>
          <w:rFonts w:ascii="Times New Roman" w:hAnsi="Times New Roman" w:cs="Times New Roman"/>
          <w:sz w:val="20"/>
          <w:szCs w:val="20"/>
        </w:rPr>
        <w:t>.</w:t>
      </w:r>
    </w:p>
  </w:footnote>
  <w:footnote w:id="5">
    <w:p w:rsidR="00641454" w:rsidRPr="00F52598" w:rsidRDefault="00641454">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Ibid, page 23.</w:t>
      </w:r>
    </w:p>
  </w:footnote>
  <w:footnote w:id="6">
    <w:p w:rsidR="00641454" w:rsidRPr="00F52598" w:rsidRDefault="00641454">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w:t>
      </w:r>
      <w:r w:rsidR="00BD727C" w:rsidRPr="00F52598">
        <w:rPr>
          <w:rFonts w:ascii="Times New Roman" w:hAnsi="Times New Roman" w:cs="Times New Roman"/>
          <w:i/>
          <w:sz w:val="20"/>
          <w:szCs w:val="20"/>
        </w:rPr>
        <w:t xml:space="preserve">Guardianship and Administration Act 1990 </w:t>
      </w:r>
      <w:r w:rsidR="00BD727C" w:rsidRPr="00F52598">
        <w:rPr>
          <w:rFonts w:ascii="Times New Roman" w:hAnsi="Times New Roman" w:cs="Times New Roman"/>
          <w:sz w:val="20"/>
          <w:szCs w:val="20"/>
        </w:rPr>
        <w:t>(WA), s. 4(3).</w:t>
      </w:r>
    </w:p>
  </w:footnote>
  <w:footnote w:id="7">
    <w:p w:rsidR="00CC1EDB" w:rsidRPr="00F52598" w:rsidRDefault="00CC1EDB">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00F14BC4" w:rsidRPr="00F52598">
        <w:rPr>
          <w:rFonts w:ascii="Times New Roman" w:hAnsi="Times New Roman" w:cs="Times New Roman"/>
          <w:sz w:val="20"/>
          <w:szCs w:val="20"/>
        </w:rPr>
        <w:t xml:space="preserve"> Professor Clare, Dr Blundell and Dr Clare</w:t>
      </w:r>
      <w:r w:rsidRPr="00F52598">
        <w:rPr>
          <w:rFonts w:ascii="Times New Roman" w:hAnsi="Times New Roman" w:cs="Times New Roman"/>
          <w:sz w:val="20"/>
          <w:szCs w:val="20"/>
        </w:rPr>
        <w:t xml:space="preserve"> </w:t>
      </w:r>
      <w:r w:rsidR="00F14BC4" w:rsidRPr="00F52598">
        <w:rPr>
          <w:rFonts w:ascii="Times New Roman" w:hAnsi="Times New Roman" w:cs="Times New Roman"/>
          <w:sz w:val="20"/>
          <w:szCs w:val="20"/>
        </w:rPr>
        <w:t>a</w:t>
      </w:r>
      <w:r w:rsidRPr="00F52598">
        <w:rPr>
          <w:rFonts w:ascii="Times New Roman" w:hAnsi="Times New Roman" w:cs="Times New Roman"/>
          <w:sz w:val="20"/>
          <w:szCs w:val="20"/>
        </w:rPr>
        <w:t>bove n 3, page 25.</w:t>
      </w:r>
    </w:p>
  </w:footnote>
  <w:footnote w:id="8">
    <w:p w:rsidR="00034AA0" w:rsidRPr="00F52598" w:rsidRDefault="00034AA0" w:rsidP="00034AA0">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Ibid, page 24</w:t>
      </w:r>
    </w:p>
  </w:footnote>
  <w:footnote w:id="9">
    <w:p w:rsidR="00073380" w:rsidRPr="00F52598" w:rsidRDefault="00073380">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Ibid, page 30.</w:t>
      </w:r>
    </w:p>
  </w:footnote>
  <w:footnote w:id="10">
    <w:p w:rsidR="00FF17D0" w:rsidRPr="00F52598" w:rsidRDefault="00FF17D0">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w:t>
      </w:r>
      <w:proofErr w:type="gramStart"/>
      <w:r w:rsidRPr="00F52598">
        <w:rPr>
          <w:rFonts w:ascii="Times New Roman" w:hAnsi="Times New Roman" w:cs="Times New Roman"/>
          <w:i/>
          <w:sz w:val="20"/>
          <w:szCs w:val="20"/>
        </w:rPr>
        <w:t xml:space="preserve">Criminal Code Compilation Act 1913 </w:t>
      </w:r>
      <w:r w:rsidRPr="00F52598">
        <w:rPr>
          <w:rFonts w:ascii="Times New Roman" w:hAnsi="Times New Roman" w:cs="Times New Roman"/>
          <w:sz w:val="20"/>
          <w:szCs w:val="20"/>
        </w:rPr>
        <w:t>(WA), s. 262.</w:t>
      </w:r>
      <w:proofErr w:type="gramEnd"/>
    </w:p>
  </w:footnote>
  <w:footnote w:id="11">
    <w:p w:rsidR="00FC6662" w:rsidRPr="00F52598" w:rsidRDefault="00FC6662">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w:t>
      </w:r>
      <w:proofErr w:type="gramStart"/>
      <w:r w:rsidR="006C13D8" w:rsidRPr="00F52598">
        <w:rPr>
          <w:rFonts w:ascii="Times New Roman" w:hAnsi="Times New Roman" w:cs="Times New Roman"/>
          <w:i/>
          <w:sz w:val="20"/>
          <w:szCs w:val="20"/>
        </w:rPr>
        <w:t>Domestic and Cohabitation Relationships Violence Ordinance</w:t>
      </w:r>
      <w:r w:rsidR="00F52598" w:rsidRPr="00F52598">
        <w:rPr>
          <w:rFonts w:ascii="Times New Roman" w:hAnsi="Times New Roman" w:cs="Times New Roman"/>
          <w:sz w:val="20"/>
          <w:szCs w:val="20"/>
        </w:rPr>
        <w:t xml:space="preserve"> (Hong Kong) cap 189.</w:t>
      </w:r>
      <w:proofErr w:type="gramEnd"/>
    </w:p>
  </w:footnote>
  <w:footnote w:id="12">
    <w:p w:rsidR="00F52598" w:rsidRPr="00F52598" w:rsidRDefault="00F52598">
      <w:pPr>
        <w:pStyle w:val="FootnoteText"/>
        <w:rPr>
          <w:rFonts w:ascii="Times New Roman" w:hAnsi="Times New Roman" w:cs="Times New Roman"/>
          <w:sz w:val="20"/>
          <w:szCs w:val="20"/>
        </w:rPr>
      </w:pPr>
      <w:r w:rsidRPr="00F52598">
        <w:rPr>
          <w:rStyle w:val="FootnoteReference"/>
          <w:rFonts w:ascii="Times New Roman" w:hAnsi="Times New Roman" w:cs="Times New Roman"/>
          <w:sz w:val="20"/>
          <w:szCs w:val="20"/>
        </w:rPr>
        <w:footnoteRef/>
      </w:r>
      <w:r w:rsidRPr="00F52598">
        <w:rPr>
          <w:rFonts w:ascii="Times New Roman" w:hAnsi="Times New Roman" w:cs="Times New Roman"/>
          <w:sz w:val="20"/>
          <w:szCs w:val="20"/>
        </w:rPr>
        <w:t xml:space="preserve"> </w:t>
      </w:r>
      <w:r w:rsidRPr="00F52598">
        <w:rPr>
          <w:rFonts w:ascii="Times New Roman" w:hAnsi="Times New Roman" w:cs="Times New Roman"/>
          <w:i/>
          <w:sz w:val="20"/>
          <w:szCs w:val="20"/>
        </w:rPr>
        <w:t>Adult Support and Protection Act 2007</w:t>
      </w:r>
      <w:r w:rsidRPr="00F52598">
        <w:rPr>
          <w:rFonts w:ascii="Times New Roman" w:hAnsi="Times New Roman" w:cs="Times New Roman"/>
          <w:sz w:val="20"/>
          <w:szCs w:val="20"/>
        </w:rPr>
        <w:t xml:space="preserve"> (Scotland), 57 Eliz 2, ss. 1 –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rsidP="00375FA9">
    <w:r>
      <w:t xml:space="preserve">37. A </w:t>
    </w:r>
    <w:proofErr w:type="spellStart"/>
    <w:r>
      <w:t>Yau</w:t>
    </w:r>
    <w:proofErr w:type="spellEnd"/>
  </w:p>
  <w:p w:rsidR="00107780" w:rsidRDefault="00107780" w:rsidP="00757EA0">
    <w:pPr>
      <w:pStyle w:val="Header"/>
      <w:tabs>
        <w:tab w:val="left" w:pos="3415"/>
      </w:tabs>
    </w:pPr>
    <w:r>
      <w:rPr>
        <w:rFonts w:hint="eastAsia"/>
      </w:rPr>
      <w:tab/>
    </w:r>
    <w:r w:rsidR="00757EA0">
      <w:tab/>
    </w:r>
    <w:r>
      <w:rPr>
        <w:rFonts w:hint="eastAsia"/>
      </w:rPr>
      <w:tab/>
    </w:r>
  </w:p>
  <w:p w:rsidR="008E74F9" w:rsidRDefault="008E74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A9" w:rsidRDefault="00375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996"/>
    <w:multiLevelType w:val="hybridMultilevel"/>
    <w:tmpl w:val="BC28DED6"/>
    <w:lvl w:ilvl="0" w:tplc="FDE27F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46EC"/>
    <w:multiLevelType w:val="hybridMultilevel"/>
    <w:tmpl w:val="0A16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AF0FF4"/>
    <w:multiLevelType w:val="hybridMultilevel"/>
    <w:tmpl w:val="0A44274A"/>
    <w:lvl w:ilvl="0" w:tplc="D11491C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91A09"/>
    <w:multiLevelType w:val="hybridMultilevel"/>
    <w:tmpl w:val="BF84A0AC"/>
    <w:lvl w:ilvl="0" w:tplc="1FFED55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2E7623"/>
    <w:multiLevelType w:val="hybridMultilevel"/>
    <w:tmpl w:val="6A1C0C9E"/>
    <w:lvl w:ilvl="0" w:tplc="4926C5E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07780"/>
    <w:rsid w:val="00025881"/>
    <w:rsid w:val="00034AA0"/>
    <w:rsid w:val="00073380"/>
    <w:rsid w:val="00077DA3"/>
    <w:rsid w:val="0008102F"/>
    <w:rsid w:val="000B6BB2"/>
    <w:rsid w:val="000C4D93"/>
    <w:rsid w:val="000D3C82"/>
    <w:rsid w:val="00107780"/>
    <w:rsid w:val="0012210E"/>
    <w:rsid w:val="00141E3A"/>
    <w:rsid w:val="001558CE"/>
    <w:rsid w:val="001559A3"/>
    <w:rsid w:val="001641D0"/>
    <w:rsid w:val="00186558"/>
    <w:rsid w:val="001E04F9"/>
    <w:rsid w:val="00207B37"/>
    <w:rsid w:val="002839BD"/>
    <w:rsid w:val="002B79A4"/>
    <w:rsid w:val="002C69EF"/>
    <w:rsid w:val="002F2F15"/>
    <w:rsid w:val="002F3B5C"/>
    <w:rsid w:val="00305E9F"/>
    <w:rsid w:val="0035482E"/>
    <w:rsid w:val="00363932"/>
    <w:rsid w:val="003736F0"/>
    <w:rsid w:val="00375FA9"/>
    <w:rsid w:val="00387D9A"/>
    <w:rsid w:val="004300BA"/>
    <w:rsid w:val="00442309"/>
    <w:rsid w:val="00473420"/>
    <w:rsid w:val="00483D39"/>
    <w:rsid w:val="004B6325"/>
    <w:rsid w:val="004B7D5D"/>
    <w:rsid w:val="004F0233"/>
    <w:rsid w:val="00503D83"/>
    <w:rsid w:val="00504AC5"/>
    <w:rsid w:val="0053493E"/>
    <w:rsid w:val="005421A0"/>
    <w:rsid w:val="005B627D"/>
    <w:rsid w:val="005F4231"/>
    <w:rsid w:val="005F6064"/>
    <w:rsid w:val="00602EAA"/>
    <w:rsid w:val="00641454"/>
    <w:rsid w:val="006C13D8"/>
    <w:rsid w:val="00726AA9"/>
    <w:rsid w:val="00727058"/>
    <w:rsid w:val="00757EA0"/>
    <w:rsid w:val="0080401D"/>
    <w:rsid w:val="00834148"/>
    <w:rsid w:val="00842A44"/>
    <w:rsid w:val="008571D9"/>
    <w:rsid w:val="00866ECB"/>
    <w:rsid w:val="00882496"/>
    <w:rsid w:val="00886DBA"/>
    <w:rsid w:val="008E71A5"/>
    <w:rsid w:val="008E74F9"/>
    <w:rsid w:val="0093581E"/>
    <w:rsid w:val="00954D97"/>
    <w:rsid w:val="00982BF6"/>
    <w:rsid w:val="00992C9A"/>
    <w:rsid w:val="009F5575"/>
    <w:rsid w:val="00A04C8C"/>
    <w:rsid w:val="00A356B6"/>
    <w:rsid w:val="00A3588F"/>
    <w:rsid w:val="00A54DDF"/>
    <w:rsid w:val="00A62B8F"/>
    <w:rsid w:val="00A932BE"/>
    <w:rsid w:val="00AB1F8D"/>
    <w:rsid w:val="00AC3046"/>
    <w:rsid w:val="00AE4F0B"/>
    <w:rsid w:val="00B00E4B"/>
    <w:rsid w:val="00B4775D"/>
    <w:rsid w:val="00BB49A5"/>
    <w:rsid w:val="00BC5A9D"/>
    <w:rsid w:val="00BD2DCA"/>
    <w:rsid w:val="00BD388C"/>
    <w:rsid w:val="00BD727C"/>
    <w:rsid w:val="00C018B0"/>
    <w:rsid w:val="00CC1EDB"/>
    <w:rsid w:val="00CD22C0"/>
    <w:rsid w:val="00CD457F"/>
    <w:rsid w:val="00D03E53"/>
    <w:rsid w:val="00D87C55"/>
    <w:rsid w:val="00DC1799"/>
    <w:rsid w:val="00DE11A2"/>
    <w:rsid w:val="00DE3E70"/>
    <w:rsid w:val="00E30B48"/>
    <w:rsid w:val="00E67EA0"/>
    <w:rsid w:val="00EA544B"/>
    <w:rsid w:val="00F03986"/>
    <w:rsid w:val="00F14BC4"/>
    <w:rsid w:val="00F52598"/>
    <w:rsid w:val="00F73B47"/>
    <w:rsid w:val="00F944E1"/>
    <w:rsid w:val="00FC64C9"/>
    <w:rsid w:val="00FC6662"/>
    <w:rsid w:val="00FF17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780"/>
    <w:pPr>
      <w:tabs>
        <w:tab w:val="center" w:pos="4513"/>
        <w:tab w:val="right" w:pos="9026"/>
      </w:tabs>
    </w:pPr>
  </w:style>
  <w:style w:type="character" w:customStyle="1" w:styleId="HeaderChar">
    <w:name w:val="Header Char"/>
    <w:basedOn w:val="DefaultParagraphFont"/>
    <w:link w:val="Header"/>
    <w:uiPriority w:val="99"/>
    <w:rsid w:val="00107780"/>
  </w:style>
  <w:style w:type="paragraph" w:styleId="Footer">
    <w:name w:val="footer"/>
    <w:basedOn w:val="Normal"/>
    <w:link w:val="FooterChar"/>
    <w:uiPriority w:val="99"/>
    <w:unhideWhenUsed/>
    <w:rsid w:val="00107780"/>
    <w:pPr>
      <w:tabs>
        <w:tab w:val="center" w:pos="4513"/>
        <w:tab w:val="right" w:pos="9026"/>
      </w:tabs>
    </w:pPr>
  </w:style>
  <w:style w:type="character" w:customStyle="1" w:styleId="FooterChar">
    <w:name w:val="Footer Char"/>
    <w:basedOn w:val="DefaultParagraphFont"/>
    <w:link w:val="Footer"/>
    <w:uiPriority w:val="99"/>
    <w:rsid w:val="00107780"/>
  </w:style>
  <w:style w:type="paragraph" w:styleId="ListParagraph">
    <w:name w:val="List Paragraph"/>
    <w:basedOn w:val="Normal"/>
    <w:uiPriority w:val="34"/>
    <w:qFormat/>
    <w:rsid w:val="00107780"/>
    <w:pPr>
      <w:ind w:left="720"/>
      <w:contextualSpacing/>
    </w:pPr>
  </w:style>
  <w:style w:type="paragraph" w:styleId="FootnoteText">
    <w:name w:val="footnote text"/>
    <w:basedOn w:val="Normal"/>
    <w:link w:val="FootnoteTextChar"/>
    <w:uiPriority w:val="99"/>
    <w:unhideWhenUsed/>
    <w:rsid w:val="00473420"/>
  </w:style>
  <w:style w:type="character" w:customStyle="1" w:styleId="FootnoteTextChar">
    <w:name w:val="Footnote Text Char"/>
    <w:basedOn w:val="DefaultParagraphFont"/>
    <w:link w:val="FootnoteText"/>
    <w:uiPriority w:val="99"/>
    <w:rsid w:val="00473420"/>
  </w:style>
  <w:style w:type="character" w:styleId="FootnoteReference">
    <w:name w:val="footnote reference"/>
    <w:basedOn w:val="DefaultParagraphFont"/>
    <w:uiPriority w:val="99"/>
    <w:unhideWhenUsed/>
    <w:rsid w:val="00473420"/>
    <w:rPr>
      <w:vertAlign w:val="superscript"/>
    </w:rPr>
  </w:style>
  <w:style w:type="character" w:styleId="Hyperlink">
    <w:name w:val="Hyperlink"/>
    <w:basedOn w:val="DefaultParagraphFont"/>
    <w:uiPriority w:val="99"/>
    <w:unhideWhenUsed/>
    <w:rsid w:val="0064145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303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Tan</dc:creator>
  <cp:lastModifiedBy>marie-claire.muir</cp:lastModifiedBy>
  <cp:revision>2</cp:revision>
  <cp:lastPrinted>2016-08-17T01:23:00Z</cp:lastPrinted>
  <dcterms:created xsi:type="dcterms:W3CDTF">2016-08-18T01:25:00Z</dcterms:created>
  <dcterms:modified xsi:type="dcterms:W3CDTF">2016-08-18T01:25:00Z</dcterms:modified>
</cp:coreProperties>
</file>