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Full name</w:t>
      </w:r>
      <w:r w:rsidR="00BA61F0">
        <w:rPr>
          <w:rFonts w:ascii="Arial" w:eastAsia="Times New Roman" w:hAnsi="Arial" w:cs="Arial"/>
          <w:color w:val="3D3A37"/>
          <w:sz w:val="17"/>
          <w:lang w:eastAsia="en-AU"/>
        </w:rPr>
        <w:t>:</w:t>
      </w:r>
      <w:r w:rsidRPr="00426649">
        <w:rPr>
          <w:rFonts w:ascii="Arial" w:eastAsia="Times New Roman" w:hAnsi="Arial" w:cs="Arial"/>
          <w:color w:val="3D3A37"/>
          <w:sz w:val="17"/>
          <w:lang w:eastAsia="en-AU"/>
        </w:rPr>
        <w:t> </w:t>
      </w:r>
      <w:r w:rsidRPr="00426649">
        <w:rPr>
          <w:rFonts w:ascii="Arial" w:eastAsia="Times New Roman" w:hAnsi="Arial" w:cs="Arial"/>
          <w:color w:val="3D3A37"/>
          <w:sz w:val="17"/>
          <w:szCs w:val="17"/>
          <w:lang w:eastAsia="en-AU"/>
        </w:rPr>
        <w:t>Chandra Easton</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Freedom of Speech | Question 2–1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2–2</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Freedom of Religion | Question 3–1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3–2</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Freedom of Association | Question 4–1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4–2</w:t>
      </w:r>
    </w:p>
    <w:p w:rsidR="00106C10" w:rsidRPr="00426649" w:rsidRDefault="00106C10" w:rsidP="00106C10">
      <w:pPr>
        <w:shd w:val="clear" w:color="auto" w:fill="FFFFFF"/>
        <w:spacing w:after="0"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Freedom of Movement | Question 5–1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 xml:space="preserve">It is clear the </w:t>
      </w:r>
      <w:proofErr w:type="spellStart"/>
      <w:r w:rsidRPr="00426649">
        <w:rPr>
          <w:rFonts w:ascii="Arial" w:eastAsia="Times New Roman" w:hAnsi="Arial" w:cs="Arial"/>
          <w:color w:val="3D3A37"/>
          <w:sz w:val="17"/>
          <w:szCs w:val="17"/>
          <w:lang w:eastAsia="en-AU"/>
        </w:rPr>
        <w:t>Radiocommunications</w:t>
      </w:r>
      <w:proofErr w:type="spellEnd"/>
      <w:r w:rsidRPr="00426649">
        <w:rPr>
          <w:rFonts w:ascii="Arial" w:eastAsia="Times New Roman" w:hAnsi="Arial" w:cs="Arial"/>
          <w:color w:val="3D3A37"/>
          <w:sz w:val="17"/>
          <w:szCs w:val="17"/>
          <w:lang w:eastAsia="en-AU"/>
        </w:rPr>
        <w:t xml:space="preserve"> Act and wireless radiation exposure limits made under it are leading to the use and development of technologies that encroach on our right to freedom of movement, our right to enjoyment of our property, amongst other rights and also, ARPANSA has tried to shift the burden of proof onto us - to show that wireless is harmful - when the burden of proof should be on industry and government to show that NBN fixed wireless, smart meters, mobile phones, mobile phone masts, and Wi-Fi in schools is safe. </w:t>
      </w:r>
    </w:p>
    <w:p w:rsidR="00106C10" w:rsidRPr="00426649" w:rsidRDefault="00106C10" w:rsidP="00106C10">
      <w:pPr>
        <w:shd w:val="clear" w:color="auto" w:fill="FFFFFF"/>
        <w:spacing w:after="0"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5–2</w:t>
      </w:r>
    </w:p>
    <w:p w:rsidR="00106C10" w:rsidRPr="00426649" w:rsidRDefault="00106C10" w:rsidP="00106C10">
      <w:pPr>
        <w:shd w:val="clear" w:color="auto" w:fill="FFFFFF"/>
        <w:spacing w:after="130" w:line="266" w:lineRule="atLeast"/>
        <w:rPr>
          <w:rFonts w:ascii="Arial" w:eastAsia="Times New Roman" w:hAnsi="Arial" w:cs="Arial"/>
          <w:color w:val="3D3A37"/>
          <w:sz w:val="17"/>
          <w:szCs w:val="17"/>
          <w:lang w:eastAsia="en-AU"/>
        </w:rPr>
      </w:pPr>
      <w:proofErr w:type="gramStart"/>
      <w:r w:rsidRPr="00426649">
        <w:rPr>
          <w:rFonts w:ascii="Arial" w:eastAsia="Times New Roman" w:hAnsi="Arial" w:cs="Arial"/>
          <w:color w:val="3D3A37"/>
          <w:sz w:val="17"/>
          <w:szCs w:val="17"/>
          <w:lang w:eastAsia="en-AU"/>
        </w:rPr>
        <w:t xml:space="preserve">Freedom of movement - Current standards of ARPANSA regarding acceptable levels of </w:t>
      </w:r>
      <w:proofErr w:type="spellStart"/>
      <w:r w:rsidRPr="00426649">
        <w:rPr>
          <w:rFonts w:ascii="Arial" w:eastAsia="Times New Roman" w:hAnsi="Arial" w:cs="Arial"/>
          <w:color w:val="3D3A37"/>
          <w:sz w:val="17"/>
          <w:szCs w:val="17"/>
          <w:lang w:eastAsia="en-AU"/>
        </w:rPr>
        <w:t>radiatiion</w:t>
      </w:r>
      <w:proofErr w:type="spellEnd"/>
      <w:r w:rsidRPr="00426649">
        <w:rPr>
          <w:rFonts w:ascii="Arial" w:eastAsia="Times New Roman" w:hAnsi="Arial" w:cs="Arial"/>
          <w:color w:val="3D3A37"/>
          <w:sz w:val="17"/>
          <w:szCs w:val="17"/>
          <w:lang w:eastAsia="en-AU"/>
        </w:rPr>
        <w:t>.</w:t>
      </w:r>
      <w:proofErr w:type="gramEnd"/>
    </w:p>
    <w:p w:rsidR="00106C10" w:rsidRPr="00426649" w:rsidRDefault="00106C10" w:rsidP="00106C10">
      <w:pPr>
        <w:shd w:val="clear" w:color="auto" w:fill="FFFFFF"/>
        <w:spacing w:after="130"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 xml:space="preserve">My freedom to move about in the town that I live in is seriously compromised by the current ARPANSA standards.  As a direct result of the installation of a Smart Meter on my home in regional Victoria, my health became severely impacted by microwave </w:t>
      </w:r>
      <w:proofErr w:type="spellStart"/>
      <w:r w:rsidRPr="00426649">
        <w:rPr>
          <w:rFonts w:ascii="Arial" w:eastAsia="Times New Roman" w:hAnsi="Arial" w:cs="Arial"/>
          <w:color w:val="3D3A37"/>
          <w:sz w:val="17"/>
          <w:szCs w:val="17"/>
          <w:lang w:eastAsia="en-AU"/>
        </w:rPr>
        <w:t>radiatiion</w:t>
      </w:r>
      <w:proofErr w:type="spellEnd"/>
      <w:r w:rsidRPr="00426649">
        <w:rPr>
          <w:rFonts w:ascii="Arial" w:eastAsia="Times New Roman" w:hAnsi="Arial" w:cs="Arial"/>
          <w:color w:val="3D3A37"/>
          <w:sz w:val="17"/>
          <w:szCs w:val="17"/>
          <w:lang w:eastAsia="en-AU"/>
        </w:rPr>
        <w:t xml:space="preserve"> emissions.  Symptoms include heart palpitations, ongoing serious migraines rendering my incapable of maintaining employment;</w:t>
      </w:r>
      <w:proofErr w:type="gramStart"/>
      <w:r w:rsidRPr="00426649">
        <w:rPr>
          <w:rFonts w:ascii="Arial" w:eastAsia="Times New Roman" w:hAnsi="Arial" w:cs="Arial"/>
          <w:color w:val="3D3A37"/>
          <w:sz w:val="17"/>
          <w:szCs w:val="17"/>
          <w:lang w:eastAsia="en-AU"/>
        </w:rPr>
        <w:t>  significant</w:t>
      </w:r>
      <w:proofErr w:type="gramEnd"/>
      <w:r w:rsidRPr="00426649">
        <w:rPr>
          <w:rFonts w:ascii="Arial" w:eastAsia="Times New Roman" w:hAnsi="Arial" w:cs="Arial"/>
          <w:color w:val="3D3A37"/>
          <w:sz w:val="17"/>
          <w:szCs w:val="17"/>
          <w:lang w:eastAsia="en-AU"/>
        </w:rPr>
        <w:t xml:space="preserve"> deterioration of eyesight; internal burning as a result of the high levels of non-ionizing radiation emitted; collapse of my immune system.</w:t>
      </w:r>
    </w:p>
    <w:p w:rsidR="00106C10" w:rsidRPr="00426649" w:rsidRDefault="00106C10" w:rsidP="00106C10">
      <w:pPr>
        <w:shd w:val="clear" w:color="auto" w:fill="FFFFFF"/>
        <w:spacing w:after="130"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 xml:space="preserve">As a result of the </w:t>
      </w:r>
      <w:proofErr w:type="spellStart"/>
      <w:r w:rsidRPr="00426649">
        <w:rPr>
          <w:rFonts w:ascii="Arial" w:eastAsia="Times New Roman" w:hAnsi="Arial" w:cs="Arial"/>
          <w:color w:val="3D3A37"/>
          <w:sz w:val="17"/>
          <w:szCs w:val="17"/>
          <w:lang w:eastAsia="en-AU"/>
        </w:rPr>
        <w:t>currennt</w:t>
      </w:r>
      <w:proofErr w:type="spellEnd"/>
      <w:r w:rsidRPr="00426649">
        <w:rPr>
          <w:rFonts w:ascii="Arial" w:eastAsia="Times New Roman" w:hAnsi="Arial" w:cs="Arial"/>
          <w:color w:val="3D3A37"/>
          <w:sz w:val="17"/>
          <w:szCs w:val="17"/>
          <w:lang w:eastAsia="en-AU"/>
        </w:rPr>
        <w:t xml:space="preserve"> ARPANSA standards I am no longer able to</w:t>
      </w:r>
      <w:proofErr w:type="gramStart"/>
      <w:r w:rsidRPr="00426649">
        <w:rPr>
          <w:rFonts w:ascii="Arial" w:eastAsia="Times New Roman" w:hAnsi="Arial" w:cs="Arial"/>
          <w:color w:val="3D3A37"/>
          <w:sz w:val="17"/>
          <w:szCs w:val="17"/>
          <w:lang w:eastAsia="en-AU"/>
        </w:rPr>
        <w:t>:-</w:t>
      </w:r>
      <w:proofErr w:type="gramEnd"/>
      <w:r w:rsidRPr="00426649">
        <w:rPr>
          <w:rFonts w:ascii="Arial" w:eastAsia="Times New Roman" w:hAnsi="Arial" w:cs="Arial"/>
          <w:color w:val="3D3A37"/>
          <w:sz w:val="17"/>
          <w:szCs w:val="17"/>
          <w:lang w:eastAsia="en-AU"/>
        </w:rPr>
        <w:t xml:space="preserve"> catch public transport - buses, trains; take a cab; enter a post office; sit in public places due to prolific </w:t>
      </w:r>
      <w:proofErr w:type="spellStart"/>
      <w:r w:rsidRPr="00426649">
        <w:rPr>
          <w:rFonts w:ascii="Arial" w:eastAsia="Times New Roman" w:hAnsi="Arial" w:cs="Arial"/>
          <w:color w:val="3D3A37"/>
          <w:sz w:val="17"/>
          <w:szCs w:val="17"/>
          <w:lang w:eastAsia="en-AU"/>
        </w:rPr>
        <w:t>wifi</w:t>
      </w:r>
      <w:proofErr w:type="spellEnd"/>
      <w:r w:rsidRPr="00426649">
        <w:rPr>
          <w:rFonts w:ascii="Arial" w:eastAsia="Times New Roman" w:hAnsi="Arial" w:cs="Arial"/>
          <w:color w:val="3D3A37"/>
          <w:sz w:val="17"/>
          <w:szCs w:val="17"/>
          <w:lang w:eastAsia="en-AU"/>
        </w:rPr>
        <w:t xml:space="preserve">; maintain employment due to workplace wireless radiation.  </w:t>
      </w:r>
      <w:proofErr w:type="gramStart"/>
      <w:r w:rsidRPr="00426649">
        <w:rPr>
          <w:rFonts w:ascii="Arial" w:eastAsia="Times New Roman" w:hAnsi="Arial" w:cs="Arial"/>
          <w:color w:val="3D3A37"/>
          <w:sz w:val="17"/>
          <w:szCs w:val="17"/>
          <w:lang w:eastAsia="en-AU"/>
        </w:rPr>
        <w:t>Even going camping puts me at risk as I have been confronted by high levels of microwave radiation when entering the premises of National Parks to pay my site fee.</w:t>
      </w:r>
      <w:proofErr w:type="gramEnd"/>
      <w:r w:rsidRPr="00426649">
        <w:rPr>
          <w:rFonts w:ascii="Arial" w:eastAsia="Times New Roman" w:hAnsi="Arial" w:cs="Arial"/>
          <w:color w:val="3D3A37"/>
          <w:sz w:val="17"/>
          <w:szCs w:val="17"/>
          <w:lang w:eastAsia="en-AU"/>
        </w:rPr>
        <w:t xml:space="preserve">  I am unable to go to a hospital or General Practitioner or dentist - as all </w:t>
      </w:r>
      <w:proofErr w:type="spellStart"/>
      <w:r w:rsidRPr="00426649">
        <w:rPr>
          <w:rFonts w:ascii="Arial" w:eastAsia="Times New Roman" w:hAnsi="Arial" w:cs="Arial"/>
          <w:color w:val="3D3A37"/>
          <w:sz w:val="17"/>
          <w:szCs w:val="17"/>
          <w:lang w:eastAsia="en-AU"/>
        </w:rPr>
        <w:t>surgergies</w:t>
      </w:r>
      <w:proofErr w:type="spellEnd"/>
      <w:r w:rsidRPr="00426649">
        <w:rPr>
          <w:rFonts w:ascii="Arial" w:eastAsia="Times New Roman" w:hAnsi="Arial" w:cs="Arial"/>
          <w:color w:val="3D3A37"/>
          <w:sz w:val="17"/>
          <w:szCs w:val="17"/>
          <w:lang w:eastAsia="en-AU"/>
        </w:rPr>
        <w:t xml:space="preserve"> have </w:t>
      </w:r>
      <w:proofErr w:type="spellStart"/>
      <w:r w:rsidRPr="00426649">
        <w:rPr>
          <w:rFonts w:ascii="Arial" w:eastAsia="Times New Roman" w:hAnsi="Arial" w:cs="Arial"/>
          <w:color w:val="3D3A37"/>
          <w:sz w:val="17"/>
          <w:szCs w:val="17"/>
          <w:lang w:eastAsia="en-AU"/>
        </w:rPr>
        <w:t>wifi</w:t>
      </w:r>
      <w:proofErr w:type="spellEnd"/>
      <w:r w:rsidRPr="00426649">
        <w:rPr>
          <w:rFonts w:ascii="Arial" w:eastAsia="Times New Roman" w:hAnsi="Arial" w:cs="Arial"/>
          <w:color w:val="3D3A37"/>
          <w:sz w:val="17"/>
          <w:szCs w:val="17"/>
          <w:lang w:eastAsia="en-AU"/>
        </w:rPr>
        <w:t xml:space="preserve"> at the reception.  I am no longer able to enter shopping centres due to the </w:t>
      </w:r>
      <w:proofErr w:type="spellStart"/>
      <w:r w:rsidRPr="00426649">
        <w:rPr>
          <w:rFonts w:ascii="Arial" w:eastAsia="Times New Roman" w:hAnsi="Arial" w:cs="Arial"/>
          <w:color w:val="3D3A37"/>
          <w:sz w:val="17"/>
          <w:szCs w:val="17"/>
          <w:lang w:eastAsia="en-AU"/>
        </w:rPr>
        <w:t>wifi</w:t>
      </w:r>
      <w:proofErr w:type="spellEnd"/>
      <w:r w:rsidRPr="00426649">
        <w:rPr>
          <w:rFonts w:ascii="Arial" w:eastAsia="Times New Roman" w:hAnsi="Arial" w:cs="Arial"/>
          <w:color w:val="3D3A37"/>
          <w:sz w:val="17"/>
          <w:szCs w:val="17"/>
          <w:lang w:eastAsia="en-AU"/>
        </w:rPr>
        <w:t xml:space="preserve">.  Even parks in the city are now being installed with </w:t>
      </w:r>
      <w:proofErr w:type="spellStart"/>
      <w:r w:rsidRPr="00426649">
        <w:rPr>
          <w:rFonts w:ascii="Arial" w:eastAsia="Times New Roman" w:hAnsi="Arial" w:cs="Arial"/>
          <w:color w:val="3D3A37"/>
          <w:sz w:val="17"/>
          <w:szCs w:val="17"/>
          <w:lang w:eastAsia="en-AU"/>
        </w:rPr>
        <w:t>wifi</w:t>
      </w:r>
      <w:proofErr w:type="spellEnd"/>
      <w:r w:rsidRPr="00426649">
        <w:rPr>
          <w:rFonts w:ascii="Arial" w:eastAsia="Times New Roman" w:hAnsi="Arial" w:cs="Arial"/>
          <w:color w:val="3D3A37"/>
          <w:sz w:val="17"/>
          <w:szCs w:val="17"/>
          <w:lang w:eastAsia="en-AU"/>
        </w:rPr>
        <w:t xml:space="preserve"> - Nature is my last haven.  As a result of the current ARPANSA standards, and mandatory Smart Meters, I have been forced to leave Victoria involving the loss of good health, employment, home, family, children, grandchildren, </w:t>
      </w:r>
      <w:proofErr w:type="gramStart"/>
      <w:r w:rsidRPr="00426649">
        <w:rPr>
          <w:rFonts w:ascii="Arial" w:eastAsia="Times New Roman" w:hAnsi="Arial" w:cs="Arial"/>
          <w:color w:val="3D3A37"/>
          <w:sz w:val="17"/>
          <w:szCs w:val="17"/>
          <w:lang w:eastAsia="en-AU"/>
        </w:rPr>
        <w:t>church</w:t>
      </w:r>
      <w:proofErr w:type="gramEnd"/>
      <w:r w:rsidRPr="00426649">
        <w:rPr>
          <w:rFonts w:ascii="Arial" w:eastAsia="Times New Roman" w:hAnsi="Arial" w:cs="Arial"/>
          <w:color w:val="3D3A37"/>
          <w:sz w:val="17"/>
          <w:szCs w:val="17"/>
          <w:lang w:eastAsia="en-AU"/>
        </w:rPr>
        <w:t xml:space="preserve"> and community networks. </w:t>
      </w:r>
    </w:p>
    <w:p w:rsidR="00106C10" w:rsidRPr="00426649" w:rsidRDefault="00106C10" w:rsidP="00106C10">
      <w:pPr>
        <w:shd w:val="clear" w:color="auto" w:fill="FFFFFF"/>
        <w:spacing w:after="130"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 xml:space="preserve">With the rollout of the NBN most regional towns will be losing their copper fixed lines for telephones.  Therefore I will be unable to live in these areas, as my health continues to deteriorate when around mobile, </w:t>
      </w:r>
      <w:proofErr w:type="spellStart"/>
      <w:r w:rsidRPr="00426649">
        <w:rPr>
          <w:rFonts w:ascii="Arial" w:eastAsia="Times New Roman" w:hAnsi="Arial" w:cs="Arial"/>
          <w:color w:val="3D3A37"/>
          <w:sz w:val="17"/>
          <w:szCs w:val="17"/>
          <w:lang w:eastAsia="en-AU"/>
        </w:rPr>
        <w:t>wifi</w:t>
      </w:r>
      <w:proofErr w:type="spellEnd"/>
      <w:r w:rsidRPr="00426649">
        <w:rPr>
          <w:rFonts w:ascii="Arial" w:eastAsia="Times New Roman" w:hAnsi="Arial" w:cs="Arial"/>
          <w:color w:val="3D3A37"/>
          <w:sz w:val="17"/>
          <w:szCs w:val="17"/>
          <w:lang w:eastAsia="en-AU"/>
        </w:rPr>
        <w:t xml:space="preserve">, </w:t>
      </w:r>
      <w:proofErr w:type="spellStart"/>
      <w:r w:rsidRPr="00426649">
        <w:rPr>
          <w:rFonts w:ascii="Arial" w:eastAsia="Times New Roman" w:hAnsi="Arial" w:cs="Arial"/>
          <w:color w:val="3D3A37"/>
          <w:sz w:val="17"/>
          <w:szCs w:val="17"/>
          <w:lang w:eastAsia="en-AU"/>
        </w:rPr>
        <w:t>wifi</w:t>
      </w:r>
      <w:proofErr w:type="spellEnd"/>
      <w:r w:rsidRPr="00426649">
        <w:rPr>
          <w:rFonts w:ascii="Arial" w:eastAsia="Times New Roman" w:hAnsi="Arial" w:cs="Arial"/>
          <w:color w:val="3D3A37"/>
          <w:sz w:val="17"/>
          <w:szCs w:val="17"/>
          <w:lang w:eastAsia="en-AU"/>
        </w:rPr>
        <w:t xml:space="preserve"> hotspots etc. </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 xml:space="preserve">In short I have become a refugee in my own country as a result of these unacceptable standards.  The onus needs to be shifted to the producers of this technology to prove that it is safe.  If Australia would adopt, as Europe has begun to do, the Precautionary Approach to emissions of non-ionising radiation, then the public health </w:t>
      </w:r>
      <w:proofErr w:type="gramStart"/>
      <w:r w:rsidRPr="00426649">
        <w:rPr>
          <w:rFonts w:ascii="Arial" w:eastAsia="Times New Roman" w:hAnsi="Arial" w:cs="Arial"/>
          <w:color w:val="3D3A37"/>
          <w:sz w:val="17"/>
          <w:szCs w:val="17"/>
          <w:lang w:eastAsia="en-AU"/>
        </w:rPr>
        <w:t>( which</w:t>
      </w:r>
      <w:proofErr w:type="gramEnd"/>
      <w:r w:rsidRPr="00426649">
        <w:rPr>
          <w:rFonts w:ascii="Arial" w:eastAsia="Times New Roman" w:hAnsi="Arial" w:cs="Arial"/>
          <w:color w:val="3D3A37"/>
          <w:sz w:val="17"/>
          <w:szCs w:val="17"/>
          <w:lang w:eastAsia="en-AU"/>
        </w:rPr>
        <w:t xml:space="preserve"> includes my health and the health of my children and grandchildren) would be protected.</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Property Rights | Question 6–1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6–2</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Retrospective Laws | Question 7–1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7–2</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Fair Trial | Question 8–1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lastRenderedPageBreak/>
        <w:t>Question 8–2</w:t>
      </w:r>
    </w:p>
    <w:p w:rsidR="00106C10" w:rsidRPr="00426649" w:rsidRDefault="00106C10" w:rsidP="00106C10">
      <w:pPr>
        <w:shd w:val="clear" w:color="auto" w:fill="FFFFFF"/>
        <w:spacing w:after="0"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Burden of Proof | Question 9–1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 xml:space="preserve">See my comments in </w:t>
      </w:r>
      <w:proofErr w:type="spellStart"/>
      <w:r w:rsidRPr="00426649">
        <w:rPr>
          <w:rFonts w:ascii="Arial" w:eastAsia="Times New Roman" w:hAnsi="Arial" w:cs="Arial"/>
          <w:color w:val="3D3A37"/>
          <w:sz w:val="17"/>
          <w:szCs w:val="17"/>
          <w:lang w:eastAsia="en-AU"/>
        </w:rPr>
        <w:t>Questin</w:t>
      </w:r>
      <w:proofErr w:type="spellEnd"/>
      <w:r w:rsidRPr="00426649">
        <w:rPr>
          <w:rFonts w:ascii="Arial" w:eastAsia="Times New Roman" w:hAnsi="Arial" w:cs="Arial"/>
          <w:color w:val="3D3A37"/>
          <w:sz w:val="17"/>
          <w:szCs w:val="17"/>
          <w:lang w:eastAsia="en-AU"/>
        </w:rPr>
        <w:t xml:space="preserve"> 5:- Manufacturers/distributors of products which emit non-ionizing radiation need to PROVE that their products are safe for public health.  The onus of proof should NOT be on the person who gets ill as a result of living or working in proximity to these products.</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9–2</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Privilege against Self-incrimination | Question 10–1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10–2</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Client Legal Privilege | Question 11–1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11–2</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Strict and Absolute Liability | Question 12–1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12–2</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Appeal from Acquittal | Question 13–1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13–2</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Procedural Fairness | Question 14–1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14–2</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Delegating Legislative Power | Question 15–1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15–2</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Authorising what would otherwise be a Tort | Question 16–1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16–2</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Executive Immunities | Question 17–1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17–2</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Judicial Review | Question 18–1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Question 18–2</w:t>
      </w:r>
    </w:p>
    <w:p w:rsidR="00106C10" w:rsidRPr="00426649" w:rsidRDefault="00106C10" w:rsidP="00106C10">
      <w:pPr>
        <w:shd w:val="clear" w:color="auto" w:fill="FFFFFF"/>
        <w:spacing w:after="0"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Others Rights, Freedoms and Privilege | Question 19–1</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The current commonwealth ARPANSA standards for non-ionizing radiation are harmful to pregnant women and future generations of children, who will suffer as a result of the failure of the Australian government to shift the onus of proof on to the manufacturers and distributors of products such as Smart Meters, NBN smart towers, 4G networks which effectively blanket everyone in non-ionizing radiation.  This inter-generational harm is being promulgated by the Commonwealth which is neglecting its duty of care for public health.</w:t>
      </w:r>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proofErr w:type="gramStart"/>
      <w:r w:rsidRPr="00426649">
        <w:rPr>
          <w:rFonts w:ascii="Arial" w:eastAsia="Times New Roman" w:hAnsi="Arial" w:cs="Arial"/>
          <w:color w:val="3D3A37"/>
          <w:sz w:val="17"/>
          <w:szCs w:val="17"/>
          <w:lang w:eastAsia="en-AU"/>
        </w:rPr>
        <w:t>Other comments?</w:t>
      </w:r>
      <w:proofErr w:type="gramEnd"/>
    </w:p>
    <w:p w:rsidR="00106C10" w:rsidRPr="00426649" w:rsidRDefault="00106C10" w:rsidP="00106C10">
      <w:pPr>
        <w:shd w:val="clear" w:color="auto" w:fill="FFFFFF"/>
        <w:spacing w:line="266" w:lineRule="atLeast"/>
        <w:rPr>
          <w:rFonts w:ascii="Arial" w:eastAsia="Times New Roman" w:hAnsi="Arial" w:cs="Arial"/>
          <w:color w:val="3D3A37"/>
          <w:sz w:val="17"/>
          <w:szCs w:val="17"/>
          <w:lang w:eastAsia="en-AU"/>
        </w:rPr>
      </w:pPr>
      <w:r w:rsidRPr="00426649">
        <w:rPr>
          <w:rFonts w:ascii="Arial" w:eastAsia="Times New Roman" w:hAnsi="Arial" w:cs="Arial"/>
          <w:color w:val="3D3A37"/>
          <w:sz w:val="17"/>
          <w:szCs w:val="17"/>
          <w:lang w:eastAsia="en-AU"/>
        </w:rPr>
        <w:t>File 1</w:t>
      </w:r>
    </w:p>
    <w:p w:rsidR="008B464A" w:rsidRPr="00BA61F0" w:rsidRDefault="00BA61F0" w:rsidP="00BA61F0">
      <w:pPr>
        <w:shd w:val="clear" w:color="auto" w:fill="FFFFFF"/>
        <w:spacing w:line="266" w:lineRule="atLeast"/>
        <w:rPr>
          <w:rFonts w:ascii="Arial" w:eastAsia="Times New Roman" w:hAnsi="Arial" w:cs="Arial"/>
          <w:color w:val="3D3A37"/>
          <w:sz w:val="17"/>
          <w:szCs w:val="17"/>
          <w:lang w:eastAsia="en-AU"/>
        </w:rPr>
      </w:pPr>
      <w:r>
        <w:rPr>
          <w:rFonts w:ascii="Arial" w:eastAsia="Times New Roman" w:hAnsi="Arial" w:cs="Arial"/>
          <w:color w:val="3D3A37"/>
          <w:sz w:val="17"/>
          <w:szCs w:val="17"/>
          <w:lang w:eastAsia="en-AU"/>
        </w:rPr>
        <w:t>File 2</w:t>
      </w:r>
    </w:p>
    <w:sectPr w:rsidR="008B464A" w:rsidRPr="00BA61F0" w:rsidSect="009044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C10"/>
    <w:rsid w:val="00106C10"/>
    <w:rsid w:val="003303D3"/>
    <w:rsid w:val="007318E6"/>
    <w:rsid w:val="00AA3E28"/>
    <w:rsid w:val="00BA61F0"/>
    <w:rsid w:val="00C836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3871</Characters>
  <Application>Microsoft Office Word</Application>
  <DocSecurity>0</DocSecurity>
  <Lines>32</Lines>
  <Paragraphs>9</Paragraphs>
  <ScaleCrop>false</ScaleCrop>
  <Company>Hewlett-Packard Company</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brigit.morris</dc:creator>
  <cp:lastModifiedBy>marie-claire.muir</cp:lastModifiedBy>
  <cp:revision>2</cp:revision>
  <dcterms:created xsi:type="dcterms:W3CDTF">2015-02-27T04:20:00Z</dcterms:created>
  <dcterms:modified xsi:type="dcterms:W3CDTF">2015-02-27T04:20:00Z</dcterms:modified>
</cp:coreProperties>
</file>